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FC1B" w14:textId="77777777" w:rsidR="000B4586" w:rsidRDefault="000B4586">
      <w:pPr>
        <w:pStyle w:val="BodyText"/>
        <w:spacing w:before="9"/>
        <w:rPr>
          <w:sz w:val="26"/>
        </w:rPr>
      </w:pPr>
      <w:bookmarkStart w:id="0" w:name="_GoBack"/>
      <w:bookmarkEnd w:id="0"/>
    </w:p>
    <w:p w14:paraId="6098FC1C" w14:textId="77777777" w:rsidR="000B4586" w:rsidRDefault="00106693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98FC3D" wp14:editId="6098FC3E">
            <wp:simplePos x="0" y="0"/>
            <wp:positionH relativeFrom="page">
              <wp:posOffset>659765</wp:posOffset>
            </wp:positionH>
            <wp:positionV relativeFrom="paragraph">
              <wp:posOffset>-200332</wp:posOffset>
            </wp:positionV>
            <wp:extent cx="3443842" cy="9207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842" cy="920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CA4"/>
        </w:rPr>
        <w:t>ATTACHMENT</w:t>
      </w:r>
      <w:r>
        <w:rPr>
          <w:color w:val="003CA4"/>
          <w:spacing w:val="-6"/>
        </w:rPr>
        <w:t xml:space="preserve"> </w:t>
      </w:r>
      <w:r>
        <w:rPr>
          <w:color w:val="003CA4"/>
        </w:rPr>
        <w:t>E-</w:t>
      </w:r>
      <w:r>
        <w:rPr>
          <w:color w:val="003CA4"/>
          <w:spacing w:val="-10"/>
        </w:rPr>
        <w:t>1</w:t>
      </w:r>
    </w:p>
    <w:p w14:paraId="6098FC1D" w14:textId="77777777" w:rsidR="000B4586" w:rsidRDefault="00106693">
      <w:pPr>
        <w:ind w:left="7517" w:right="223" w:firstLine="60"/>
        <w:jc w:val="right"/>
        <w:rPr>
          <w:rFonts w:ascii="Calibri"/>
          <w:b/>
          <w:sz w:val="20"/>
        </w:rPr>
      </w:pPr>
      <w:r>
        <w:rPr>
          <w:rFonts w:ascii="Calibri"/>
          <w:b/>
          <w:color w:val="003CA4"/>
          <w:sz w:val="20"/>
        </w:rPr>
        <w:t>Model</w:t>
      </w:r>
      <w:r>
        <w:rPr>
          <w:rFonts w:ascii="Calibri"/>
          <w:b/>
          <w:color w:val="003CA4"/>
          <w:spacing w:val="-6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Letter</w:t>
      </w:r>
      <w:r>
        <w:rPr>
          <w:rFonts w:ascii="Calibri"/>
          <w:b/>
          <w:color w:val="003CA4"/>
          <w:spacing w:val="-5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A:</w:t>
      </w:r>
      <w:r>
        <w:rPr>
          <w:rFonts w:ascii="Calibri"/>
          <w:b/>
          <w:color w:val="003CA4"/>
          <w:spacing w:val="34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Appointment</w:t>
      </w:r>
      <w:r>
        <w:rPr>
          <w:rFonts w:ascii="Calibri"/>
          <w:b/>
          <w:color w:val="003CA4"/>
          <w:spacing w:val="-6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or Promotion</w:t>
      </w:r>
      <w:r>
        <w:rPr>
          <w:rFonts w:ascii="Calibri"/>
          <w:b/>
          <w:color w:val="003CA4"/>
          <w:spacing w:val="-3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to</w:t>
      </w:r>
      <w:r>
        <w:rPr>
          <w:rFonts w:ascii="Calibri"/>
          <w:b/>
          <w:color w:val="003CA4"/>
          <w:spacing w:val="-3"/>
          <w:sz w:val="20"/>
        </w:rPr>
        <w:t xml:space="preserve"> </w:t>
      </w:r>
      <w:r>
        <w:rPr>
          <w:rFonts w:ascii="Calibri"/>
          <w:b/>
          <w:color w:val="003CA4"/>
          <w:sz w:val="20"/>
        </w:rPr>
        <w:t>Associate</w:t>
      </w:r>
      <w:r>
        <w:rPr>
          <w:rFonts w:ascii="Calibri"/>
          <w:b/>
          <w:color w:val="003CA4"/>
          <w:spacing w:val="-2"/>
          <w:sz w:val="20"/>
        </w:rPr>
        <w:t xml:space="preserve"> Professor</w:t>
      </w:r>
    </w:p>
    <w:p w14:paraId="6098FC1E" w14:textId="77777777" w:rsidR="000B4586" w:rsidRDefault="000B4586">
      <w:pPr>
        <w:pStyle w:val="BodyText"/>
        <w:rPr>
          <w:rFonts w:ascii="Calibri"/>
          <w:b/>
          <w:sz w:val="20"/>
        </w:rPr>
      </w:pPr>
    </w:p>
    <w:p w14:paraId="6098FC1F" w14:textId="77777777" w:rsidR="000B4586" w:rsidRDefault="00106693">
      <w:pPr>
        <w:pStyle w:val="BodyText"/>
        <w:spacing w:before="10"/>
        <w:rPr>
          <w:rFonts w:ascii="Calibri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98FC3F" wp14:editId="6098FC40">
                <wp:simplePos x="0" y="0"/>
                <wp:positionH relativeFrom="page">
                  <wp:posOffset>896111</wp:posOffset>
                </wp:positionH>
                <wp:positionV relativeFrom="paragraph">
                  <wp:posOffset>169022</wp:posOffset>
                </wp:positionV>
                <wp:extent cx="625475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547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4750" h="18415">
                              <a:moveTo>
                                <a:pt x="625449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254495" y="18288"/>
                              </a:lnTo>
                              <a:lnTo>
                                <a:pt x="6254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A93CD" id="Graphic 2" o:spid="_x0000_s1026" style="position:absolute;margin-left:70.55pt;margin-top:13.3pt;width:492.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547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" path="m6254495,l,,,18288r6254495,l6254495,xe" fillcolor="#5b9bd4" stroked="f">
                <v:path arrowok="t"/>
                <w10:wrap type="topAndBottom" anchorx="page"/>
              </v:shape>
            </w:pict>
          </mc:Fallback>
        </mc:AlternateContent>
      </w:r>
    </w:p>
    <w:p w14:paraId="6098FC20" w14:textId="77777777" w:rsidR="000B4586" w:rsidRDefault="000B4586">
      <w:pPr>
        <w:pStyle w:val="BodyText"/>
        <w:spacing w:before="4"/>
        <w:rPr>
          <w:rFonts w:ascii="Calibri"/>
          <w:b/>
          <w:sz w:val="17"/>
        </w:rPr>
      </w:pPr>
    </w:p>
    <w:p w14:paraId="6098FC21" w14:textId="77777777" w:rsidR="000B4586" w:rsidRDefault="00106693">
      <w:pPr>
        <w:tabs>
          <w:tab w:val="left" w:pos="1131"/>
          <w:tab w:val="left" w:pos="10429"/>
        </w:tabs>
        <w:spacing w:before="92"/>
        <w:ind w:left="402"/>
        <w:rPr>
          <w:b/>
        </w:rPr>
      </w:pPr>
      <w:r>
        <w:rPr>
          <w:b/>
          <w:color w:val="FFFFFF"/>
          <w:shd w:val="clear" w:color="auto" w:fill="006FC0"/>
        </w:rPr>
        <w:tab/>
      </w:r>
      <w:r>
        <w:rPr>
          <w:b/>
          <w:color w:val="FFFFFF"/>
          <w:spacing w:val="-2"/>
          <w:shd w:val="clear" w:color="auto" w:fill="006FC0"/>
        </w:rPr>
        <w:t>MODEL</w:t>
      </w:r>
      <w:r>
        <w:rPr>
          <w:b/>
          <w:color w:val="FFFFFF"/>
          <w:spacing w:val="-11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LETTER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A: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APPOINTMENT</w:t>
      </w:r>
      <w:r>
        <w:rPr>
          <w:b/>
          <w:color w:val="FFFFFF"/>
          <w:spacing w:val="-8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OR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PROMOTION</w:t>
      </w:r>
      <w:r>
        <w:rPr>
          <w:b/>
          <w:color w:val="FFFFFF"/>
          <w:spacing w:val="-9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TO</w:t>
      </w:r>
      <w:r>
        <w:rPr>
          <w:b/>
          <w:color w:val="FFFFFF"/>
          <w:spacing w:val="-7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ASSOCIATE</w:t>
      </w:r>
      <w:r>
        <w:rPr>
          <w:b/>
          <w:color w:val="FFFFFF"/>
          <w:spacing w:val="-6"/>
          <w:shd w:val="clear" w:color="auto" w:fill="006FC0"/>
        </w:rPr>
        <w:t xml:space="preserve"> </w:t>
      </w:r>
      <w:r>
        <w:rPr>
          <w:b/>
          <w:color w:val="FFFFFF"/>
          <w:spacing w:val="-2"/>
          <w:shd w:val="clear" w:color="auto" w:fill="006FC0"/>
        </w:rPr>
        <w:t>PROFESSOR</w:t>
      </w:r>
      <w:r>
        <w:rPr>
          <w:b/>
          <w:color w:val="FFFFFF"/>
          <w:shd w:val="clear" w:color="auto" w:fill="006FC0"/>
        </w:rPr>
        <w:tab/>
      </w:r>
    </w:p>
    <w:p w14:paraId="6098FC22" w14:textId="77777777" w:rsidR="000B4586" w:rsidRDefault="000B4586">
      <w:pPr>
        <w:pStyle w:val="BodyText"/>
        <w:spacing w:before="1"/>
        <w:rPr>
          <w:b/>
          <w:sz w:val="15"/>
        </w:rPr>
      </w:pPr>
    </w:p>
    <w:p w14:paraId="6098FC23" w14:textId="77777777" w:rsidR="000B4586" w:rsidRDefault="00106693">
      <w:pPr>
        <w:pStyle w:val="BodyText"/>
        <w:spacing w:before="92" w:line="276" w:lineRule="auto"/>
        <w:ind w:left="520"/>
      </w:pPr>
      <w:r>
        <w:t>The</w:t>
      </w:r>
      <w:r>
        <w:rPr>
          <w:spacing w:val="64"/>
        </w:rPr>
        <w:t xml:space="preserve"> </w:t>
      </w:r>
      <w:r>
        <w:t>following</w:t>
      </w:r>
      <w:r>
        <w:rPr>
          <w:spacing w:val="61"/>
        </w:rPr>
        <w:t xml:space="preserve"> </w:t>
      </w:r>
      <w:r>
        <w:t>text</w:t>
      </w:r>
      <w:r>
        <w:rPr>
          <w:spacing w:val="64"/>
        </w:rPr>
        <w:t xml:space="preserve"> </w:t>
      </w:r>
      <w:r>
        <w:rPr>
          <w:u w:val="single"/>
        </w:rPr>
        <w:t>must</w:t>
      </w:r>
      <w:r>
        <w:rPr>
          <w:spacing w:val="67"/>
        </w:rPr>
        <w:t xml:space="preserve"> </w:t>
      </w:r>
      <w:r>
        <w:t>be</w:t>
      </w:r>
      <w:r>
        <w:rPr>
          <w:spacing w:val="64"/>
        </w:rPr>
        <w:t xml:space="preserve"> </w:t>
      </w:r>
      <w:r>
        <w:t>included</w:t>
      </w:r>
      <w:r>
        <w:rPr>
          <w:spacing w:val="63"/>
        </w:rPr>
        <w:t xml:space="preserve"> </w:t>
      </w:r>
      <w:r>
        <w:t>in</w:t>
      </w:r>
      <w:r>
        <w:rPr>
          <w:spacing w:val="63"/>
        </w:rPr>
        <w:t xml:space="preserve"> </w:t>
      </w:r>
      <w:r>
        <w:t>solicitations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letters</w:t>
      </w:r>
      <w:r>
        <w:rPr>
          <w:spacing w:val="64"/>
        </w:rPr>
        <w:t xml:space="preserve"> </w:t>
      </w:r>
      <w:r>
        <w:t>of</w:t>
      </w:r>
      <w:r>
        <w:rPr>
          <w:spacing w:val="64"/>
        </w:rPr>
        <w:t xml:space="preserve"> </w:t>
      </w:r>
      <w:r>
        <w:t>evaluation</w:t>
      </w:r>
      <w:r>
        <w:rPr>
          <w:spacing w:val="63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APPOINTMENT</w:t>
      </w:r>
      <w:r>
        <w:rPr>
          <w:spacing w:val="65"/>
        </w:rPr>
        <w:t xml:space="preserve"> </w:t>
      </w:r>
      <w:r>
        <w:t>OR PROMOTION TO</w:t>
      </w:r>
      <w:r>
        <w:rPr>
          <w:spacing w:val="-3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PROFESSOR.</w:t>
      </w:r>
      <w:r>
        <w:rPr>
          <w:spacing w:val="-1"/>
        </w:rPr>
        <w:t xml:space="preserve"> </w:t>
      </w:r>
      <w:r>
        <w:t>&lt;The</w:t>
      </w:r>
      <w:r>
        <w:rPr>
          <w:spacing w:val="-1"/>
        </w:rPr>
        <w:t xml:space="preserve"> </w:t>
      </w:r>
      <w:r>
        <w:t xml:space="preserve">Chair </w:t>
      </w:r>
      <w:r>
        <w:rPr>
          <w:u w:val="single"/>
        </w:rPr>
        <w:t>may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language.&gt;</w:t>
      </w:r>
    </w:p>
    <w:p w14:paraId="6098FC24" w14:textId="77777777" w:rsidR="000B4586" w:rsidRDefault="000B4586">
      <w:pPr>
        <w:pStyle w:val="BodyText"/>
        <w:rPr>
          <w:sz w:val="20"/>
        </w:rPr>
      </w:pPr>
    </w:p>
    <w:p w14:paraId="6098FC25" w14:textId="77777777" w:rsidR="000B4586" w:rsidRDefault="000B4586">
      <w:pPr>
        <w:pStyle w:val="BodyText"/>
        <w:rPr>
          <w:sz w:val="20"/>
        </w:rPr>
      </w:pPr>
    </w:p>
    <w:p w14:paraId="6098FC26" w14:textId="77777777" w:rsidR="000B4586" w:rsidRDefault="000B4586">
      <w:pPr>
        <w:pStyle w:val="BodyText"/>
        <w:rPr>
          <w:sz w:val="20"/>
        </w:rPr>
      </w:pPr>
    </w:p>
    <w:p w14:paraId="6098FC27" w14:textId="77777777" w:rsidR="000B4586" w:rsidRDefault="000B4586">
      <w:pPr>
        <w:pStyle w:val="BodyText"/>
        <w:rPr>
          <w:sz w:val="20"/>
        </w:rPr>
      </w:pPr>
    </w:p>
    <w:p w14:paraId="6098FC28" w14:textId="77777777" w:rsidR="000B4586" w:rsidRDefault="000B4586">
      <w:pPr>
        <w:pStyle w:val="BodyText"/>
        <w:spacing w:before="8"/>
      </w:pPr>
    </w:p>
    <w:p w14:paraId="6098FC29" w14:textId="77777777" w:rsidR="000B4586" w:rsidRDefault="00106693">
      <w:pPr>
        <w:pStyle w:val="BodyText"/>
        <w:tabs>
          <w:tab w:val="left" w:pos="2360"/>
        </w:tabs>
        <w:spacing w:before="1"/>
        <w:ind w:left="1240"/>
        <w:jc w:val="both"/>
      </w:pPr>
      <w:r>
        <w:t xml:space="preserve">Dear </w:t>
      </w:r>
      <w:r>
        <w:rPr>
          <w:u w:val="single"/>
        </w:rPr>
        <w:tab/>
      </w:r>
      <w:r>
        <w:rPr>
          <w:spacing w:val="-10"/>
        </w:rPr>
        <w:t>:</w:t>
      </w:r>
    </w:p>
    <w:p w14:paraId="6098FC2A" w14:textId="77777777" w:rsidR="000B4586" w:rsidRDefault="000B4586">
      <w:pPr>
        <w:pStyle w:val="BodyText"/>
        <w:rPr>
          <w:sz w:val="24"/>
        </w:rPr>
      </w:pPr>
    </w:p>
    <w:p w14:paraId="6098FC2B" w14:textId="77777777" w:rsidR="000B4586" w:rsidRDefault="000B4586">
      <w:pPr>
        <w:pStyle w:val="BodyText"/>
        <w:rPr>
          <w:sz w:val="24"/>
        </w:rPr>
      </w:pPr>
    </w:p>
    <w:p w14:paraId="6098FC2C" w14:textId="77777777" w:rsidR="000B4586" w:rsidRDefault="00106693">
      <w:pPr>
        <w:pStyle w:val="BodyText"/>
        <w:tabs>
          <w:tab w:val="left" w:pos="3579"/>
          <w:tab w:val="left" w:pos="5420"/>
          <w:tab w:val="left" w:pos="8975"/>
        </w:tabs>
        <w:spacing w:before="176" w:line="276" w:lineRule="auto"/>
        <w:ind w:left="1240" w:right="221" w:hanging="1"/>
        <w:jc w:val="both"/>
      </w:pPr>
      <w:r>
        <w:t xml:space="preserve">The Department of </w:t>
      </w:r>
      <w:r>
        <w:rPr>
          <w:u w:val="single"/>
        </w:rPr>
        <w:tab/>
      </w:r>
      <w:r>
        <w:t xml:space="preserve"> is evaluating </w:t>
      </w:r>
      <w:r>
        <w:rPr>
          <w:u w:val="single"/>
        </w:rPr>
        <w:tab/>
      </w:r>
      <w:r>
        <w:rPr>
          <w:spacing w:val="-3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possible</w:t>
      </w:r>
      <w:r>
        <w:rPr>
          <w:spacing w:val="-6"/>
        </w:rPr>
        <w:t xml:space="preserve"> </w:t>
      </w:r>
      <w:r>
        <w:rPr>
          <w:spacing w:val="-2"/>
        </w:rPr>
        <w:t>promotion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rank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associate</w:t>
      </w:r>
      <w:r>
        <w:rPr>
          <w:spacing w:val="-8"/>
        </w:rPr>
        <w:t xml:space="preserve"> </w:t>
      </w:r>
      <w:r>
        <w:rPr>
          <w:spacing w:val="-2"/>
        </w:rPr>
        <w:t xml:space="preserve">professor </w:t>
      </w:r>
      <w:r>
        <w:t>with tenure.</w:t>
      </w:r>
      <w:r>
        <w:rPr>
          <w:spacing w:val="40"/>
        </w:rPr>
        <w:t xml:space="preserve"> </w:t>
      </w:r>
      <w:r>
        <w:t xml:space="preserve">A critical part of this process is the analysis and evaluation of </w:t>
      </w:r>
      <w:r>
        <w:rPr>
          <w:u w:val="single"/>
        </w:rPr>
        <w:tab/>
      </w:r>
      <w:r>
        <w:t>'s research and scholarship</w:t>
      </w:r>
      <w:r>
        <w:rPr>
          <w:spacing w:val="-7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leading</w:t>
      </w:r>
      <w:r>
        <w:rPr>
          <w:spacing w:val="-9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colleagues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evaluation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crucial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maintaining</w:t>
      </w:r>
      <w:r>
        <w:rPr>
          <w:spacing w:val="-9"/>
        </w:rPr>
        <w:t xml:space="preserve"> </w:t>
      </w:r>
      <w:r>
        <w:t xml:space="preserve">the high scholarly standards of the University of California. We in the Department of </w:t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4"/>
        </w:rPr>
        <w:t xml:space="preserve"> </w:t>
      </w:r>
      <w:r>
        <w:rPr>
          <w:spacing w:val="-2"/>
        </w:rPr>
        <w:t>would</w:t>
      </w:r>
      <w:proofErr w:type="gramEnd"/>
      <w:r>
        <w:rPr>
          <w:spacing w:val="-12"/>
        </w:rPr>
        <w:t xml:space="preserve"> </w:t>
      </w:r>
      <w:r>
        <w:rPr>
          <w:spacing w:val="-2"/>
        </w:rPr>
        <w:t>be</w:t>
      </w:r>
      <w:r>
        <w:rPr>
          <w:spacing w:val="-11"/>
        </w:rPr>
        <w:t xml:space="preserve"> </w:t>
      </w:r>
      <w:r>
        <w:rPr>
          <w:spacing w:val="-2"/>
        </w:rPr>
        <w:t xml:space="preserve">most </w:t>
      </w:r>
      <w:r>
        <w:t>grateful if you would assist us in this</w:t>
      </w:r>
      <w:r>
        <w:rPr>
          <w:spacing w:val="-1"/>
        </w:rPr>
        <w:t xml:space="preserve"> </w:t>
      </w:r>
      <w:r>
        <w:t>important assessment.</w:t>
      </w:r>
    </w:p>
    <w:p w14:paraId="6098FC2D" w14:textId="77777777" w:rsidR="000B4586" w:rsidRDefault="00106693">
      <w:pPr>
        <w:pStyle w:val="BodyText"/>
        <w:tabs>
          <w:tab w:val="left" w:pos="2125"/>
        </w:tabs>
        <w:spacing w:before="201" w:line="276" w:lineRule="auto"/>
        <w:ind w:left="1240" w:right="220"/>
        <w:jc w:val="both"/>
      </w:pPr>
      <w:r>
        <w:t>The University of California standard to which tenure candidates are held uses the language</w:t>
      </w:r>
      <w:r>
        <w:t xml:space="preserve"> "superior intellectual</w:t>
      </w:r>
      <w:r>
        <w:rPr>
          <w:spacing w:val="-10"/>
        </w:rPr>
        <w:t xml:space="preserve"> </w:t>
      </w:r>
      <w:r>
        <w:t>attainment"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describe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candidate's</w:t>
      </w:r>
      <w:r>
        <w:rPr>
          <w:spacing w:val="-10"/>
        </w:rPr>
        <w:t xml:space="preserve"> </w:t>
      </w:r>
      <w:r>
        <w:t>record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teaching.</w:t>
      </w:r>
      <w:r>
        <w:rPr>
          <w:spacing w:val="3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measurement of </w:t>
      </w:r>
      <w:r>
        <w:rPr>
          <w:u w:val="single"/>
        </w:rPr>
        <w:tab/>
      </w:r>
      <w:r>
        <w:t>'s</w:t>
      </w:r>
      <w:r>
        <w:rPr>
          <w:spacing w:val="-7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standard</w:t>
      </w:r>
      <w:r>
        <w:rPr>
          <w:spacing w:val="-9"/>
        </w:rPr>
        <w:t xml:space="preserve"> </w:t>
      </w:r>
      <w:r>
        <w:t>requires</w:t>
      </w:r>
      <w:r>
        <w:rPr>
          <w:spacing w:val="-9"/>
        </w:rPr>
        <w:t xml:space="preserve"> </w:t>
      </w:r>
      <w:r>
        <w:t>careful</w:t>
      </w:r>
      <w:r>
        <w:rPr>
          <w:spacing w:val="-8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work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significance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 field: 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made a substantial impact on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discipline?</w:t>
      </w:r>
      <w:r>
        <w:rPr>
          <w:spacing w:val="40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thinking</w:t>
      </w:r>
      <w:r>
        <w:rPr>
          <w:spacing w:val="-1"/>
        </w:rPr>
        <w:t xml:space="preserve"> </w:t>
      </w:r>
      <w:r>
        <w:t>of others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 been changed by the work?</w:t>
      </w:r>
      <w:r>
        <w:rPr>
          <w:spacing w:val="40"/>
        </w:rPr>
        <w:t xml:space="preserve"> </w:t>
      </w:r>
      <w:r>
        <w:t>Your response will be most useful to the department's deliberations if it addresses these questions in analytical detail.</w:t>
      </w:r>
      <w:r>
        <w:rPr>
          <w:spacing w:val="40"/>
        </w:rPr>
        <w:t xml:space="preserve"> </w:t>
      </w:r>
      <w:r>
        <w:t>Please note that review</w:t>
      </w:r>
      <w:r>
        <w:t xml:space="preserve"> committees on campus focus on accepted</w:t>
      </w:r>
      <w:r>
        <w:rPr>
          <w:spacing w:val="-3"/>
        </w:rPr>
        <w:t xml:space="preserve"> </w:t>
      </w:r>
      <w:r>
        <w:t>publications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determining</w:t>
      </w:r>
      <w:r>
        <w:rPr>
          <w:spacing w:val="-6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met.</w:t>
      </w:r>
    </w:p>
    <w:p w14:paraId="6098FC2E" w14:textId="77777777" w:rsidR="000B4586" w:rsidRDefault="00106693">
      <w:pPr>
        <w:pStyle w:val="BodyText"/>
        <w:tabs>
          <w:tab w:val="left" w:pos="5946"/>
        </w:tabs>
        <w:spacing w:before="200" w:line="276" w:lineRule="auto"/>
        <w:ind w:left="1240" w:right="220"/>
        <w:jc w:val="both"/>
      </w:pPr>
      <w:r>
        <w:t xml:space="preserve">In addition, we would value an assessment of </w:t>
      </w:r>
      <w:r>
        <w:rPr>
          <w:u w:val="single"/>
        </w:rPr>
        <w:tab/>
      </w:r>
      <w:r>
        <w:t>'s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field.</w:t>
      </w:r>
      <w:r>
        <w:rPr>
          <w:spacing w:val="4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 most helpful if you could compare their research a</w:t>
      </w:r>
      <w:r>
        <w:t xml:space="preserve">ccomplishments with those of other scholars of similar </w:t>
      </w:r>
      <w:r>
        <w:rPr>
          <w:spacing w:val="-4"/>
        </w:rPr>
        <w:t>experience</w:t>
      </w:r>
      <w:r>
        <w:rPr>
          <w:spacing w:val="-5"/>
        </w:rPr>
        <w:t xml:space="preserve"> </w:t>
      </w:r>
      <w:r>
        <w:rPr>
          <w:spacing w:val="-4"/>
        </w:rPr>
        <w:t>and rank</w:t>
      </w:r>
      <w:r>
        <w:rPr>
          <w:spacing w:val="-5"/>
        </w:rPr>
        <w:t xml:space="preserve"> </w:t>
      </w:r>
      <w:r>
        <w:rPr>
          <w:spacing w:val="-4"/>
        </w:rPr>
        <w:t>in the same discipline and comment on if/how the accomplishments</w:t>
      </w:r>
      <w:r>
        <w:rPr>
          <w:spacing w:val="-5"/>
        </w:rPr>
        <w:t xml:space="preserve"> </w:t>
      </w:r>
      <w:r>
        <w:rPr>
          <w:spacing w:val="-4"/>
        </w:rPr>
        <w:t xml:space="preserve">just meet, exceed, </w:t>
      </w:r>
      <w:r>
        <w:t>or far exceed those of the comparable scholars.</w:t>
      </w:r>
    </w:p>
    <w:p w14:paraId="6098FC2F" w14:textId="77777777" w:rsidR="000B4586" w:rsidRDefault="00106693">
      <w:pPr>
        <w:pStyle w:val="BodyText"/>
        <w:spacing w:before="200" w:line="276" w:lineRule="auto"/>
        <w:ind w:left="1240" w:right="226"/>
        <w:jc w:val="both"/>
      </w:pPr>
      <w:r>
        <w:t>In writing your response, please take note of the</w:t>
      </w:r>
      <w:r>
        <w:t xml:space="preserve"> attached University</w:t>
      </w:r>
      <w:r>
        <w:rPr>
          <w:spacing w:val="-2"/>
        </w:rPr>
        <w:t xml:space="preserve"> </w:t>
      </w:r>
      <w:r>
        <w:t>of California</w:t>
      </w:r>
      <w:r>
        <w:rPr>
          <w:spacing w:val="-1"/>
        </w:rPr>
        <w:t xml:space="preserve"> </w:t>
      </w:r>
      <w:r>
        <w:t>policy</w:t>
      </w:r>
      <w:r>
        <w:rPr>
          <w:spacing w:val="-2"/>
        </w:rPr>
        <w:t xml:space="preserve"> </w:t>
      </w:r>
      <w:r>
        <w:t>regarding the confidentiality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letters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personnel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files.</w:t>
      </w:r>
    </w:p>
    <w:p w14:paraId="6098FC30" w14:textId="77777777" w:rsidR="000B4586" w:rsidRDefault="000B4586">
      <w:pPr>
        <w:pStyle w:val="BodyText"/>
        <w:rPr>
          <w:sz w:val="24"/>
        </w:rPr>
      </w:pPr>
    </w:p>
    <w:p w14:paraId="6098FC31" w14:textId="77777777" w:rsidR="000B4586" w:rsidRDefault="000B4586">
      <w:pPr>
        <w:pStyle w:val="BodyText"/>
        <w:rPr>
          <w:sz w:val="24"/>
        </w:rPr>
      </w:pPr>
    </w:p>
    <w:p w14:paraId="6098FC32" w14:textId="77777777" w:rsidR="000B4586" w:rsidRDefault="000B4586">
      <w:pPr>
        <w:pStyle w:val="BodyText"/>
        <w:rPr>
          <w:sz w:val="24"/>
        </w:rPr>
      </w:pPr>
    </w:p>
    <w:p w14:paraId="6098FC33" w14:textId="77777777" w:rsidR="000B4586" w:rsidRDefault="000B4586">
      <w:pPr>
        <w:pStyle w:val="BodyText"/>
        <w:rPr>
          <w:sz w:val="24"/>
        </w:rPr>
      </w:pPr>
    </w:p>
    <w:p w14:paraId="6098FC34" w14:textId="77777777" w:rsidR="000B4586" w:rsidRDefault="000B4586">
      <w:pPr>
        <w:pStyle w:val="BodyText"/>
        <w:rPr>
          <w:sz w:val="24"/>
        </w:rPr>
      </w:pPr>
    </w:p>
    <w:p w14:paraId="6098FC35" w14:textId="77777777" w:rsidR="000B4586" w:rsidRDefault="000B4586">
      <w:pPr>
        <w:pStyle w:val="BodyText"/>
        <w:spacing w:before="3"/>
        <w:rPr>
          <w:sz w:val="25"/>
        </w:rPr>
      </w:pPr>
    </w:p>
    <w:p w14:paraId="6098FC36" w14:textId="77777777" w:rsidR="000B4586" w:rsidRDefault="00106693">
      <w:pPr>
        <w:pStyle w:val="BodyText"/>
        <w:spacing w:before="1"/>
        <w:ind w:left="1240"/>
        <w:jc w:val="both"/>
      </w:pPr>
      <w:r>
        <w:rPr>
          <w:spacing w:val="-2"/>
        </w:rPr>
        <w:t>attachment:</w:t>
      </w:r>
      <w:r>
        <w:rPr>
          <w:spacing w:val="40"/>
        </w:rPr>
        <w:t xml:space="preserve"> </w:t>
      </w:r>
      <w:r>
        <w:rPr>
          <w:spacing w:val="-2"/>
        </w:rPr>
        <w:t>Attachment</w:t>
      </w:r>
      <w:r>
        <w:rPr>
          <w:spacing w:val="-8"/>
        </w:rPr>
        <w:t xml:space="preserve"> </w:t>
      </w:r>
      <w:r>
        <w:rPr>
          <w:spacing w:val="-2"/>
        </w:rPr>
        <w:t>E-</w:t>
      </w:r>
      <w:r>
        <w:rPr>
          <w:spacing w:val="-10"/>
        </w:rPr>
        <w:t>8</w:t>
      </w:r>
    </w:p>
    <w:p w14:paraId="6098FC37" w14:textId="77777777" w:rsidR="000B4586" w:rsidRDefault="000B4586">
      <w:pPr>
        <w:pStyle w:val="BodyText"/>
        <w:rPr>
          <w:sz w:val="24"/>
        </w:rPr>
      </w:pPr>
    </w:p>
    <w:p w14:paraId="6098FC38" w14:textId="77777777" w:rsidR="000B4586" w:rsidRDefault="000B4586">
      <w:pPr>
        <w:pStyle w:val="BodyText"/>
        <w:rPr>
          <w:sz w:val="24"/>
        </w:rPr>
      </w:pPr>
    </w:p>
    <w:p w14:paraId="6098FC39" w14:textId="77777777" w:rsidR="000B4586" w:rsidRDefault="000B4586">
      <w:pPr>
        <w:pStyle w:val="BodyText"/>
        <w:rPr>
          <w:sz w:val="24"/>
        </w:rPr>
      </w:pPr>
    </w:p>
    <w:p w14:paraId="6098FC3A" w14:textId="77777777" w:rsidR="000B4586" w:rsidRDefault="000B4586">
      <w:pPr>
        <w:pStyle w:val="BodyText"/>
        <w:rPr>
          <w:sz w:val="24"/>
        </w:rPr>
      </w:pPr>
    </w:p>
    <w:p w14:paraId="6098FC3B" w14:textId="77777777" w:rsidR="000B4586" w:rsidRDefault="000B4586">
      <w:pPr>
        <w:pStyle w:val="BodyText"/>
        <w:rPr>
          <w:sz w:val="24"/>
        </w:rPr>
      </w:pPr>
    </w:p>
    <w:p w14:paraId="6098FC3C" w14:textId="77777777" w:rsidR="000B4586" w:rsidRDefault="00106693">
      <w:pPr>
        <w:spacing w:before="212"/>
        <w:ind w:left="1210"/>
        <w:jc w:val="both"/>
        <w:rPr>
          <w:sz w:val="16"/>
        </w:rPr>
      </w:pPr>
      <w:r>
        <w:rPr>
          <w:spacing w:val="-2"/>
          <w:sz w:val="16"/>
        </w:rPr>
        <w:t>Last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 xml:space="preserve">Revision Date: July 1, </w:t>
      </w:r>
      <w:r>
        <w:rPr>
          <w:spacing w:val="-4"/>
          <w:sz w:val="16"/>
        </w:rPr>
        <w:t>2023</w:t>
      </w:r>
    </w:p>
    <w:sectPr w:rsidR="000B4586">
      <w:type w:val="continuous"/>
      <w:pgSz w:w="12240" w:h="15840"/>
      <w:pgMar w:top="360" w:right="7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86"/>
    <w:rsid w:val="000B4586"/>
    <w:rsid w:val="0010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8FC1B"/>
  <w15:docId w15:val="{91359104-5267-4464-9406-3F31C14C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1" w:line="291" w:lineRule="exact"/>
      <w:ind w:right="224"/>
      <w:jc w:val="right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411C3F620EE48AFBBC4DE811EC61E" ma:contentTypeVersion="12" ma:contentTypeDescription="Create a new document." ma:contentTypeScope="" ma:versionID="945b3545fbd9f775a18214e1eafac1bf">
  <xsd:schema xmlns:xsd="http://www.w3.org/2001/XMLSchema" xmlns:xs="http://www.w3.org/2001/XMLSchema" xmlns:p="http://schemas.microsoft.com/office/2006/metadata/properties" xmlns:ns3="4f6b8872-b6d1-4f23-9d46-7a9cf46fbed0" targetNamespace="http://schemas.microsoft.com/office/2006/metadata/properties" ma:root="true" ma:fieldsID="29574fab2042dfb77dfa44ffc3b2cf34" ns3:_="">
    <xsd:import namespace="4f6b8872-b6d1-4f23-9d46-7a9cf46fbe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b8872-b6d1-4f23-9d46-7a9cf46fb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AE93C-F8D1-469F-8BDE-486F9CF78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b8872-b6d1-4f23-9d46-7a9cf46fbe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168A6-B51C-4595-BAF5-04DA3A4A6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176C33-B7DB-40D4-989B-6E8E7798FFF5}">
  <ds:schemaRefs>
    <ds:schemaRef ds:uri="http://purl.org/dc/terms/"/>
    <ds:schemaRef ds:uri="http://purl.org/dc/dcmitype/"/>
    <ds:schemaRef ds:uri="http://purl.org/dc/elements/1.1/"/>
    <ds:schemaRef ds:uri="4f6b8872-b6d1-4f23-9d46-7a9cf46fbed0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C-1</vt:lpstr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C-1</dc:title>
  <dc:subject>UC Riverside AP Recruit</dc:subject>
  <dc:creator>Academic Personnel Office</dc:creator>
  <cp:lastModifiedBy>Alice Tsarev</cp:lastModifiedBy>
  <cp:revision>2</cp:revision>
  <dcterms:created xsi:type="dcterms:W3CDTF">2023-10-23T18:47:00Z</dcterms:created>
  <dcterms:modified xsi:type="dcterms:W3CDTF">2023-10-23T18:47:00Z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0x0101009B8411C3F620EE48AFBBC4DE811EC61E</vt:lpwstr>
  </property>
  <property fmtid="{D5CDD505-2E9C-101B-9397-08002B2CF9AE}" pid="3" name="Created">
    <vt:filetime>2022-06-16T00:00:00Z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2023-10-23T00:00:00Z</vt:filetime>
  </property>
  <property fmtid="{D5CDD505-2E9C-101B-9397-08002B2CF9AE}" pid="6" name="Order">
    <vt:lpwstr>6596000.000000</vt:lpwstr>
  </property>
  <property fmtid="{D5CDD505-2E9C-101B-9397-08002B2CF9AE}" pid="7" name="Producer">
    <vt:lpwstr>Adobe PDF Library 22.1.149</vt:lpwstr>
  </property>
  <property fmtid="{D5CDD505-2E9C-101B-9397-08002B2CF9AE}" pid="8" name="SourceModified">
    <vt:lpwstr/>
  </property>
</Properties>
</file>