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80" w:rsidRPr="00157FB1" w:rsidRDefault="007F4A80" w:rsidP="007F4A80">
      <w:pPr>
        <w:tabs>
          <w:tab w:val="center" w:pos="4680"/>
          <w:tab w:val="right" w:pos="9360"/>
        </w:tabs>
        <w:jc w:val="right"/>
        <w:rPr>
          <w:rFonts w:ascii="Calibri" w:hAnsi="Calibri"/>
          <w:caps/>
          <w:color w:val="003DA5"/>
          <w:sz w:val="24"/>
          <w:szCs w:val="24"/>
        </w:rPr>
      </w:pPr>
      <w:r>
        <w:rPr>
          <w:rFonts w:ascii="Calibri" w:hAnsi="Calibri"/>
          <w:noProof/>
          <w:color w:val="7A6E67"/>
        </w:rPr>
        <w:drawing>
          <wp:anchor distT="0" distB="0" distL="114300" distR="114300" simplePos="0" relativeHeight="251659264" behindDoc="1" locked="0" layoutInCell="1" allowOverlap="1" wp14:anchorId="18889BD5" wp14:editId="4BCEF3B3">
            <wp:simplePos x="0" y="0"/>
            <wp:positionH relativeFrom="margin">
              <wp:posOffset>-254944</wp:posOffset>
            </wp:positionH>
            <wp:positionV relativeFrom="paragraph">
              <wp:posOffset>-233097</wp:posOffset>
            </wp:positionV>
            <wp:extent cx="3445273" cy="92113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CR-Logo_Academic-Personnel-Office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273" cy="921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2E50">
        <w:rPr>
          <w:rFonts w:ascii="Calibri" w:hAnsi="Calibri"/>
          <w:caps/>
          <w:color w:val="2D6CC0"/>
          <w:sz w:val="24"/>
          <w:szCs w:val="24"/>
        </w:rPr>
        <w:t xml:space="preserve"> </w:t>
      </w:r>
      <w:sdt>
        <w:sdtPr>
          <w:rPr>
            <w:rFonts w:ascii="Calibri" w:hAnsi="Calibri"/>
            <w:b/>
            <w:caps/>
            <w:color w:val="003DA5"/>
            <w:sz w:val="24"/>
            <w:szCs w:val="24"/>
          </w:rPr>
          <w:alias w:val="Title"/>
          <w:tag w:val=""/>
          <w:id w:val="-1954942076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caps/>
              <w:color w:val="003DA5"/>
              <w:sz w:val="24"/>
              <w:szCs w:val="24"/>
            </w:rPr>
            <w:t xml:space="preserve">     </w:t>
          </w:r>
        </w:sdtContent>
      </w:sdt>
      <w:r>
        <w:rPr>
          <w:rFonts w:ascii="Calibri" w:hAnsi="Calibri"/>
          <w:b/>
          <w:caps/>
          <w:color w:val="003DA5"/>
          <w:sz w:val="24"/>
          <w:szCs w:val="24"/>
        </w:rPr>
        <w:t>attachment g-2</w:t>
      </w:r>
    </w:p>
    <w:p w:rsidR="001C2DDA" w:rsidRDefault="001C2DDA" w:rsidP="001C2DDA">
      <w:pPr>
        <w:tabs>
          <w:tab w:val="center" w:pos="4680"/>
          <w:tab w:val="right" w:pos="9360"/>
        </w:tabs>
        <w:jc w:val="right"/>
        <w:rPr>
          <w:rFonts w:asciiTheme="minorHAnsi" w:hAnsiTheme="minorHAnsi"/>
          <w:color w:val="003DA5"/>
        </w:rPr>
      </w:pPr>
      <w:r>
        <w:rPr>
          <w:rFonts w:ascii="Calibri" w:hAnsi="Calibri"/>
          <w:color w:val="7A6E67"/>
        </w:rPr>
        <w:t>The CALL 2021-22AY</w:t>
      </w:r>
    </w:p>
    <w:p w:rsidR="007F4A80" w:rsidRPr="003E2E50" w:rsidRDefault="007F4A80" w:rsidP="007F4A80">
      <w:pPr>
        <w:tabs>
          <w:tab w:val="center" w:pos="4680"/>
          <w:tab w:val="right" w:pos="9360"/>
        </w:tabs>
        <w:jc w:val="right"/>
        <w:rPr>
          <w:rFonts w:ascii="Calibri" w:hAnsi="Calibri"/>
          <w:color w:val="7A6E67"/>
        </w:rPr>
      </w:pPr>
      <w:bookmarkStart w:id="0" w:name="_GoBack"/>
      <w:bookmarkEnd w:id="0"/>
      <w:r>
        <w:rPr>
          <w:rFonts w:ascii="Calibri" w:hAnsi="Calibri"/>
          <w:color w:val="7A6E67"/>
        </w:rPr>
        <w:tab/>
      </w:r>
      <w:r>
        <w:rPr>
          <w:rFonts w:ascii="Calibri" w:hAnsi="Calibri"/>
          <w:color w:val="7A6E67"/>
        </w:rPr>
        <w:tab/>
      </w:r>
    </w:p>
    <w:p w:rsidR="007F4A80" w:rsidRPr="00ED74C3" w:rsidRDefault="007F4A80" w:rsidP="007F4A80">
      <w:pPr>
        <w:pBdr>
          <w:bottom w:val="single" w:sz="12" w:space="1" w:color="5B9BD5"/>
        </w:pBdr>
        <w:tabs>
          <w:tab w:val="center" w:pos="4680"/>
          <w:tab w:val="right" w:pos="9360"/>
        </w:tabs>
        <w:rPr>
          <w:color w:val="003DA5"/>
        </w:rPr>
      </w:pPr>
    </w:p>
    <w:p w:rsidR="00B31A16" w:rsidRPr="00176256" w:rsidRDefault="00B31A16" w:rsidP="00140511">
      <w:pPr>
        <w:tabs>
          <w:tab w:val="left" w:pos="360"/>
          <w:tab w:val="left" w:pos="1170"/>
          <w:tab w:val="left" w:pos="1260"/>
        </w:tabs>
        <w:ind w:left="90"/>
        <w:rPr>
          <w:rFonts w:ascii="Times New Roman" w:hAnsi="Times New Roman"/>
          <w:sz w:val="18"/>
        </w:rPr>
      </w:pPr>
    </w:p>
    <w:p w:rsidR="00140511" w:rsidRPr="00272DA2" w:rsidRDefault="00272DA2" w:rsidP="00B31A16">
      <w:pPr>
        <w:shd w:val="clear" w:color="auto" w:fill="0070C0"/>
        <w:tabs>
          <w:tab w:val="left" w:pos="360"/>
          <w:tab w:val="left" w:pos="1170"/>
          <w:tab w:val="left" w:pos="1260"/>
        </w:tabs>
        <w:jc w:val="center"/>
        <w:rPr>
          <w:rFonts w:ascii="Times New Roman" w:hAnsi="Times New Roman"/>
          <w:b/>
          <w:color w:val="FFFFFF" w:themeColor="background1"/>
          <w:sz w:val="18"/>
        </w:rPr>
      </w:pPr>
      <w:r w:rsidRPr="00272DA2">
        <w:rPr>
          <w:rFonts w:ascii="Times New Roman" w:hAnsi="Times New Roman"/>
          <w:b/>
          <w:color w:val="FFFFFF" w:themeColor="background1"/>
        </w:rPr>
        <w:t>SUPPLEMENTAL TEACHING INFORMATION FORM</w:t>
      </w:r>
    </w:p>
    <w:p w:rsidR="00140511" w:rsidRPr="00B31A16" w:rsidRDefault="00140511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color w:val="FFFFFF" w:themeColor="background1"/>
          <w:sz w:val="16"/>
        </w:rPr>
      </w:pPr>
    </w:p>
    <w:p w:rsidR="00140511" w:rsidRPr="00272DA2" w:rsidRDefault="00272DA2" w:rsidP="00272DA2">
      <w:pPr>
        <w:tabs>
          <w:tab w:val="left" w:pos="1170"/>
          <w:tab w:val="left" w:pos="1260"/>
        </w:tabs>
        <w:ind w:left="90"/>
        <w:rPr>
          <w:rFonts w:ascii="Times New Roman" w:hAnsi="Times New Roman"/>
          <w:sz w:val="18"/>
        </w:rPr>
      </w:pPr>
      <w:r w:rsidRPr="00272DA2">
        <w:rPr>
          <w:rFonts w:ascii="Times New Roman" w:hAnsi="Times New Roman"/>
        </w:rPr>
        <w:t>Persons proposed for faculty promotions or merit increases are asked, through their Department Chair, to supply this information about their teaching assignments.</w:t>
      </w:r>
    </w:p>
    <w:p w:rsidR="00140511" w:rsidRPr="00D32C49" w:rsidRDefault="00140511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sz w:val="12"/>
        </w:rPr>
      </w:pPr>
    </w:p>
    <w:tbl>
      <w:tblPr>
        <w:tblW w:w="4918" w:type="pct"/>
        <w:tblInd w:w="9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7110"/>
        <w:gridCol w:w="1259"/>
        <w:gridCol w:w="5961"/>
      </w:tblGrid>
      <w:tr w:rsidR="00D32C49" w:rsidRPr="00140511" w:rsidTr="00EB4913">
        <w:tc>
          <w:tcPr>
            <w:tcW w:w="182" w:type="pct"/>
          </w:tcPr>
          <w:p w:rsidR="00140511" w:rsidRPr="00A761FD" w:rsidRDefault="00140511" w:rsidP="00D32C49">
            <w:pPr>
              <w:ind w:left="-106" w:right="-112"/>
              <w:rPr>
                <w:rFonts w:ascii="Times New Roman" w:hAnsi="Times New Roman"/>
                <w:spacing w:val="-2"/>
                <w:sz w:val="18"/>
              </w:rPr>
            </w:pPr>
            <w:r w:rsidRPr="00A761FD">
              <w:rPr>
                <w:rFonts w:ascii="Times New Roman" w:hAnsi="Times New Roman"/>
                <w:spacing w:val="-2"/>
                <w:sz w:val="18"/>
              </w:rPr>
              <w:t>Name:</w:t>
            </w:r>
          </w:p>
        </w:tc>
        <w:tc>
          <w:tcPr>
            <w:tcW w:w="2390" w:type="pct"/>
            <w:tcBorders>
              <w:top w:val="nil"/>
              <w:bottom w:val="single" w:sz="4" w:space="0" w:color="auto"/>
            </w:tcBorders>
          </w:tcPr>
          <w:p w:rsidR="00140511" w:rsidRPr="00A761FD" w:rsidRDefault="00140511" w:rsidP="005C1694">
            <w:pPr>
              <w:ind w:right="360"/>
              <w:jc w:val="both"/>
              <w:rPr>
                <w:rFonts w:ascii="Times New Roman" w:hAnsi="Times New Roman"/>
                <w:spacing w:val="-2"/>
                <w:sz w:val="18"/>
              </w:rPr>
            </w:pP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FD"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 w:rsidRPr="00A761FD">
              <w:rPr>
                <w:rFonts w:ascii="Times New Roman" w:hAnsi="Times New Roman"/>
                <w:spacing w:val="-2"/>
                <w:sz w:val="18"/>
              </w:rPr>
            </w: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end"/>
            </w:r>
          </w:p>
        </w:tc>
        <w:tc>
          <w:tcPr>
            <w:tcW w:w="423" w:type="pct"/>
          </w:tcPr>
          <w:p w:rsidR="00140511" w:rsidRPr="00A761FD" w:rsidRDefault="00140511" w:rsidP="00272DA2">
            <w:pPr>
              <w:ind w:right="-20"/>
              <w:jc w:val="right"/>
              <w:rPr>
                <w:rFonts w:ascii="Times New Roman" w:hAnsi="Times New Roman"/>
                <w:spacing w:val="-2"/>
                <w:sz w:val="18"/>
              </w:rPr>
            </w:pPr>
            <w:r w:rsidRPr="00A761FD">
              <w:rPr>
                <w:rFonts w:ascii="Times New Roman" w:hAnsi="Times New Roman"/>
                <w:spacing w:val="-2"/>
                <w:sz w:val="18"/>
              </w:rPr>
              <w:t>D</w:t>
            </w:r>
            <w:r w:rsidR="00272DA2">
              <w:rPr>
                <w:rFonts w:ascii="Times New Roman" w:hAnsi="Times New Roman"/>
                <w:spacing w:val="-2"/>
                <w:sz w:val="18"/>
              </w:rPr>
              <w:t>ate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:</w:t>
            </w:r>
          </w:p>
        </w:tc>
        <w:tc>
          <w:tcPr>
            <w:tcW w:w="2004" w:type="pct"/>
            <w:tcBorders>
              <w:top w:val="nil"/>
              <w:bottom w:val="single" w:sz="4" w:space="0" w:color="auto"/>
            </w:tcBorders>
          </w:tcPr>
          <w:p w:rsidR="00140511" w:rsidRPr="00A761FD" w:rsidRDefault="00140511" w:rsidP="005C1694">
            <w:pPr>
              <w:ind w:right="360"/>
              <w:jc w:val="both"/>
              <w:rPr>
                <w:rFonts w:ascii="Times New Roman" w:hAnsi="Times New Roman"/>
                <w:spacing w:val="-2"/>
                <w:sz w:val="18"/>
              </w:rPr>
            </w:pP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61FD"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 w:rsidRPr="00A761FD">
              <w:rPr>
                <w:rFonts w:ascii="Times New Roman" w:hAnsi="Times New Roman"/>
                <w:spacing w:val="-2"/>
                <w:sz w:val="18"/>
              </w:rPr>
            </w: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end"/>
            </w:r>
          </w:p>
        </w:tc>
      </w:tr>
    </w:tbl>
    <w:p w:rsidR="00140511" w:rsidRPr="00272DA2" w:rsidRDefault="00140511" w:rsidP="00140511">
      <w:pPr>
        <w:tabs>
          <w:tab w:val="left" w:pos="1170"/>
          <w:tab w:val="left" w:pos="1260"/>
          <w:tab w:val="left" w:pos="6480"/>
        </w:tabs>
        <w:ind w:left="90"/>
        <w:rPr>
          <w:rFonts w:ascii="Times New Roman" w:hAnsi="Times New Roman"/>
          <w:sz w:val="22"/>
        </w:rPr>
      </w:pPr>
    </w:p>
    <w:p w:rsidR="00140511" w:rsidRPr="003A72CA" w:rsidRDefault="00272DA2" w:rsidP="00B31A16">
      <w:pPr>
        <w:pStyle w:val="ListParagraph"/>
        <w:numPr>
          <w:ilvl w:val="2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170"/>
          <w:tab w:val="left" w:pos="1260"/>
        </w:tabs>
        <w:ind w:left="450" w:hanging="360"/>
        <w:rPr>
          <w:rFonts w:ascii="Times New Roman" w:hAnsi="Times New Roman"/>
          <w:sz w:val="18"/>
        </w:rPr>
      </w:pPr>
      <w:r w:rsidRPr="00272DA2">
        <w:rPr>
          <w:rFonts w:ascii="Times New Roman" w:hAnsi="Times New Roman"/>
          <w:b/>
        </w:rPr>
        <w:t xml:space="preserve">Summer Session (not University Extension) Teaching Record </w:t>
      </w:r>
      <w:r>
        <w:rPr>
          <w:rFonts w:ascii="Times New Roman" w:hAnsi="Times New Roman"/>
          <w:b/>
        </w:rPr>
        <w:t>–</w:t>
      </w:r>
      <w:r w:rsidRPr="00272DA2">
        <w:rPr>
          <w:rFonts w:ascii="Times New Roman" w:hAnsi="Times New Roman"/>
          <w:b/>
        </w:rPr>
        <w:t xml:space="preserve"> Course Number, Units, Enrollment, Evaluation</w:t>
      </w:r>
      <w:r w:rsidR="00A761FD">
        <w:rPr>
          <w:rFonts w:ascii="Times New Roman" w:hAnsi="Times New Roman"/>
          <w:b/>
          <w:sz w:val="18"/>
        </w:rPr>
        <w:t>:</w:t>
      </w:r>
    </w:p>
    <w:p w:rsidR="00272DA2" w:rsidRDefault="00272DA2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sz w:val="18"/>
        </w:rPr>
      </w:pPr>
    </w:p>
    <w:p w:rsidR="00140511" w:rsidRDefault="00272DA2" w:rsidP="00272DA2">
      <w:pPr>
        <w:tabs>
          <w:tab w:val="left" w:pos="5130"/>
          <w:tab w:val="left" w:pos="5400"/>
          <w:tab w:val="left" w:pos="10170"/>
        </w:tabs>
        <w:ind w:left="9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(</w:t>
      </w:r>
      <w:r w:rsidRPr="00272DA2">
        <w:rPr>
          <w:rFonts w:ascii="Times New Roman" w:hAnsi="Times New Roman"/>
          <w:b/>
          <w:sz w:val="18"/>
          <w:u w:val="single"/>
        </w:rPr>
        <w:t>Year</w:t>
      </w:r>
      <w:r>
        <w:rPr>
          <w:rFonts w:ascii="Times New Roman" w:hAnsi="Times New Roman"/>
          <w:b/>
          <w:sz w:val="18"/>
        </w:rPr>
        <w:t>) Summer Quarter</w:t>
      </w:r>
      <w:r>
        <w:rPr>
          <w:rFonts w:ascii="Times New Roman" w:hAnsi="Times New Roman"/>
          <w:b/>
          <w:sz w:val="18"/>
        </w:rPr>
        <w:tab/>
        <w:t>(</w:t>
      </w:r>
      <w:r w:rsidRPr="00272DA2">
        <w:rPr>
          <w:rFonts w:ascii="Times New Roman" w:hAnsi="Times New Roman"/>
          <w:b/>
          <w:sz w:val="18"/>
          <w:u w:val="single"/>
        </w:rPr>
        <w:t>Year</w:t>
      </w:r>
      <w:r>
        <w:rPr>
          <w:rFonts w:ascii="Times New Roman" w:hAnsi="Times New Roman"/>
          <w:b/>
          <w:sz w:val="18"/>
        </w:rPr>
        <w:t xml:space="preserve">) Summer </w:t>
      </w:r>
      <w:r w:rsidR="00140511" w:rsidRPr="00E45DD1">
        <w:rPr>
          <w:rFonts w:ascii="Times New Roman" w:hAnsi="Times New Roman"/>
          <w:b/>
          <w:sz w:val="18"/>
        </w:rPr>
        <w:t>Quarter</w:t>
      </w:r>
      <w:r w:rsidR="00140511" w:rsidRPr="00E45DD1"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>(</w:t>
      </w:r>
      <w:r w:rsidRPr="00272DA2">
        <w:rPr>
          <w:rFonts w:ascii="Times New Roman" w:hAnsi="Times New Roman"/>
          <w:b/>
          <w:sz w:val="18"/>
          <w:u w:val="single"/>
        </w:rPr>
        <w:t>Year</w:t>
      </w:r>
      <w:r>
        <w:rPr>
          <w:rFonts w:ascii="Times New Roman" w:hAnsi="Times New Roman"/>
          <w:b/>
          <w:sz w:val="18"/>
        </w:rPr>
        <w:t xml:space="preserve">) </w:t>
      </w:r>
      <w:r w:rsidR="00140511" w:rsidRPr="00E45DD1">
        <w:rPr>
          <w:rFonts w:ascii="Times New Roman" w:hAnsi="Times New Roman"/>
          <w:b/>
          <w:sz w:val="18"/>
        </w:rPr>
        <w:t>S</w:t>
      </w:r>
      <w:r>
        <w:rPr>
          <w:rFonts w:ascii="Times New Roman" w:hAnsi="Times New Roman"/>
          <w:b/>
          <w:sz w:val="18"/>
        </w:rPr>
        <w:t>ummer</w:t>
      </w:r>
      <w:r w:rsidR="00140511" w:rsidRPr="00E45DD1">
        <w:rPr>
          <w:rFonts w:ascii="Times New Roman" w:hAnsi="Times New Roman"/>
          <w:b/>
          <w:sz w:val="18"/>
        </w:rPr>
        <w:t xml:space="preserve"> Quarter</w:t>
      </w:r>
    </w:p>
    <w:tbl>
      <w:tblPr>
        <w:tblStyle w:val="TableGrid"/>
        <w:tblW w:w="15083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695"/>
        <w:gridCol w:w="695"/>
        <w:gridCol w:w="696"/>
        <w:gridCol w:w="2926"/>
        <w:gridCol w:w="695"/>
        <w:gridCol w:w="695"/>
        <w:gridCol w:w="696"/>
        <w:gridCol w:w="2967"/>
        <w:gridCol w:w="694"/>
        <w:gridCol w:w="695"/>
        <w:gridCol w:w="695"/>
      </w:tblGrid>
      <w:tr w:rsidR="00D32C49" w:rsidTr="00D32C49">
        <w:trPr>
          <w:trHeight w:val="216"/>
        </w:trPr>
        <w:tc>
          <w:tcPr>
            <w:tcW w:w="2934" w:type="dxa"/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5" w:type="dxa"/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</w:tcPr>
          <w:p w:rsidR="00140511" w:rsidRDefault="005A2FE4" w:rsidP="00D32C49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ind w:right="-90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2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5A2FE4" w:rsidP="00D32C49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ind w:right="-119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4" w:type="dxa"/>
          </w:tcPr>
          <w:p w:rsidR="00140511" w:rsidRDefault="005A2FE4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</w:tcPr>
          <w:p w:rsidR="00140511" w:rsidRDefault="005A2FE4" w:rsidP="00D32C49">
            <w:pPr>
              <w:tabs>
                <w:tab w:val="left" w:pos="5400"/>
                <w:tab w:val="left" w:pos="9720"/>
              </w:tabs>
              <w:ind w:right="-101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5" w:type="dxa"/>
          </w:tcPr>
          <w:p w:rsidR="00140511" w:rsidRDefault="005A2FE4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sz w:val="18"/>
              </w:rPr>
              <w:t>.</w:t>
            </w: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140511" w:rsidRPr="00B31A16" w:rsidRDefault="00140511" w:rsidP="00140511">
      <w:pPr>
        <w:tabs>
          <w:tab w:val="left" w:pos="1170"/>
          <w:tab w:val="left" w:pos="1260"/>
          <w:tab w:val="left" w:pos="5400"/>
          <w:tab w:val="left" w:pos="9720"/>
        </w:tabs>
        <w:ind w:left="90"/>
        <w:rPr>
          <w:rFonts w:ascii="Times New Roman" w:hAnsi="Times New Roman"/>
          <w:b/>
          <w:sz w:val="10"/>
        </w:rPr>
      </w:pPr>
    </w:p>
    <w:p w:rsidR="00272DA2" w:rsidRDefault="00272DA2" w:rsidP="00272DA2">
      <w:pPr>
        <w:tabs>
          <w:tab w:val="left" w:pos="-14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40"/>
          <w:tab w:val="left" w:pos="7920"/>
          <w:tab w:val="left" w:pos="8640"/>
          <w:tab w:val="left" w:pos="9360"/>
          <w:tab w:val="left" w:pos="10800"/>
        </w:tabs>
        <w:ind w:left="90"/>
        <w:jc w:val="both"/>
        <w:rPr>
          <w:rFonts w:ascii="Times New Roman" w:hAnsi="Times New Roman"/>
          <w:sz w:val="18"/>
        </w:rPr>
      </w:pPr>
      <w:proofErr w:type="spellStart"/>
      <w:r w:rsidRPr="00E45DD1">
        <w:rPr>
          <w:rFonts w:ascii="Times New Roman" w:hAnsi="Times New Roman"/>
          <w:sz w:val="18"/>
        </w:rPr>
        <w:t>Eval</w:t>
      </w:r>
      <w:proofErr w:type="spellEnd"/>
      <w:r w:rsidRPr="00E45DD1">
        <w:rPr>
          <w:rFonts w:ascii="Times New Roman" w:hAnsi="Times New Roman"/>
          <w:sz w:val="18"/>
        </w:rPr>
        <w:t xml:space="preserve">. = Indicate </w:t>
      </w:r>
      <w:r w:rsidRPr="00E45DD1">
        <w:rPr>
          <w:rFonts w:ascii="Times New Roman" w:hAnsi="Times New Roman"/>
          <w:sz w:val="18"/>
          <w:u w:val="single"/>
        </w:rPr>
        <w:t>Y</w:t>
      </w:r>
      <w:r w:rsidRPr="00E45DD1">
        <w:rPr>
          <w:rFonts w:ascii="Times New Roman" w:hAnsi="Times New Roman"/>
          <w:sz w:val="18"/>
        </w:rPr>
        <w:t xml:space="preserve"> (Yes) if student evaluations of teaching were conducted for the course.  Indicate </w:t>
      </w:r>
      <w:r w:rsidRPr="00E45DD1">
        <w:rPr>
          <w:rFonts w:ascii="Times New Roman" w:hAnsi="Times New Roman"/>
          <w:sz w:val="18"/>
          <w:u w:val="single"/>
        </w:rPr>
        <w:t>N</w:t>
      </w:r>
      <w:r w:rsidRPr="00E45DD1">
        <w:rPr>
          <w:rFonts w:ascii="Times New Roman" w:hAnsi="Times New Roman"/>
          <w:sz w:val="18"/>
        </w:rPr>
        <w:t xml:space="preserve"> (No) if no evaluations were collected.</w:t>
      </w:r>
    </w:p>
    <w:p w:rsidR="005A2FE4" w:rsidRPr="00D32C49" w:rsidRDefault="005A2FE4" w:rsidP="00B31A16">
      <w:pPr>
        <w:tabs>
          <w:tab w:val="left" w:pos="1170"/>
          <w:tab w:val="left" w:pos="1260"/>
          <w:tab w:val="left" w:pos="5400"/>
          <w:tab w:val="left" w:pos="9720"/>
        </w:tabs>
        <w:rPr>
          <w:rFonts w:ascii="Times New Roman" w:hAnsi="Times New Roman"/>
          <w:b/>
          <w:sz w:val="12"/>
        </w:rPr>
      </w:pPr>
    </w:p>
    <w:p w:rsidR="00140511" w:rsidRDefault="00272DA2" w:rsidP="00B31A16">
      <w:pPr>
        <w:pStyle w:val="ListParagraph"/>
        <w:numPr>
          <w:ilvl w:val="2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720"/>
        </w:tabs>
        <w:ind w:left="450" w:hanging="36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Other Teaching</w:t>
      </w:r>
      <w:r w:rsidR="00140511" w:rsidRPr="009E71A0">
        <w:rPr>
          <w:rFonts w:ascii="Times New Roman" w:hAnsi="Times New Roman"/>
          <w:b/>
          <w:sz w:val="18"/>
        </w:rPr>
        <w:t>:</w:t>
      </w:r>
    </w:p>
    <w:p w:rsidR="00B31A16" w:rsidRPr="00D32C49" w:rsidRDefault="00B31A16" w:rsidP="00B31A16">
      <w:pPr>
        <w:tabs>
          <w:tab w:val="left" w:pos="720"/>
        </w:tabs>
        <w:ind w:left="90"/>
        <w:rPr>
          <w:rFonts w:ascii="Times New Roman" w:hAnsi="Times New Roman"/>
          <w:b/>
          <w:sz w:val="12"/>
        </w:rPr>
      </w:pPr>
      <w:r w:rsidRPr="00D32C49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</w:t>
      </w:r>
    </w:p>
    <w:p w:rsidR="00272DA2" w:rsidRPr="00D32C49" w:rsidRDefault="00272DA2" w:rsidP="00272DA2">
      <w:pPr>
        <w:tabs>
          <w:tab w:val="left" w:pos="720"/>
        </w:tabs>
        <w:ind w:left="90"/>
        <w:rPr>
          <w:rFonts w:ascii="Times New Roman" w:hAnsi="Times New Roman"/>
          <w:b/>
          <w:sz w:val="12"/>
        </w:rPr>
      </w:pPr>
      <w:r w:rsidRPr="00D32C49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</w:t>
      </w:r>
    </w:p>
    <w:p w:rsidR="00272DA2" w:rsidRDefault="00272DA2">
      <w:pPr>
        <w:tabs>
          <w:tab w:val="left" w:pos="-14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40"/>
          <w:tab w:val="left" w:pos="7920"/>
          <w:tab w:val="left" w:pos="8640"/>
          <w:tab w:val="left" w:pos="9360"/>
          <w:tab w:val="left" w:pos="10800"/>
        </w:tabs>
        <w:ind w:left="90"/>
        <w:jc w:val="both"/>
        <w:rPr>
          <w:rFonts w:ascii="Times New Roman" w:hAnsi="Times New Roman"/>
          <w:sz w:val="18"/>
        </w:rPr>
      </w:pPr>
    </w:p>
    <w:sectPr w:rsidR="00272DA2" w:rsidSect="007F4A80">
      <w:pgSz w:w="15840" w:h="12240" w:orient="landscape"/>
      <w:pgMar w:top="63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642C"/>
    <w:multiLevelType w:val="hybridMultilevel"/>
    <w:tmpl w:val="0826E2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398160E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7B34"/>
    <w:multiLevelType w:val="hybridMultilevel"/>
    <w:tmpl w:val="7A965C4E"/>
    <w:lvl w:ilvl="0" w:tplc="F8DA4D9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11"/>
    <w:rsid w:val="00140511"/>
    <w:rsid w:val="001C2DDA"/>
    <w:rsid w:val="00272DA2"/>
    <w:rsid w:val="005A2FE4"/>
    <w:rsid w:val="007F2B57"/>
    <w:rsid w:val="007F4A80"/>
    <w:rsid w:val="00A761FD"/>
    <w:rsid w:val="00B31A16"/>
    <w:rsid w:val="00D32C49"/>
    <w:rsid w:val="00E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CD867-B65B-4A51-809B-0BF5215B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511"/>
    <w:pPr>
      <w:spacing w:after="0" w:line="240" w:lineRule="auto"/>
    </w:pPr>
    <w:rPr>
      <w:rFonts w:ascii="Arial" w:eastAsia="Times New Roman" w:hAnsi="Arial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511"/>
    <w:pPr>
      <w:keepNext/>
      <w:keepLines/>
      <w:numPr>
        <w:numId w:val="2"/>
      </w:numPr>
      <w:spacing w:before="80"/>
      <w:ind w:left="648"/>
      <w:outlineLvl w:val="2"/>
    </w:pPr>
    <w:rPr>
      <w:rFonts w:ascii="Times New Roman" w:eastAsiaTheme="majorEastAsia" w:hAnsi="Times New Roman" w:cstheme="majorBidi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0511"/>
    <w:rPr>
      <w:rFonts w:eastAsiaTheme="majorEastAsia" w:cstheme="majorBidi"/>
      <w:b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5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511"/>
    <w:rPr>
      <w:rFonts w:ascii="Arial" w:eastAsia="Times New Roman" w:hAnsi="Arial"/>
      <w:sz w:val="20"/>
    </w:rPr>
  </w:style>
  <w:style w:type="paragraph" w:styleId="ListParagraph">
    <w:name w:val="List Paragraph"/>
    <w:basedOn w:val="Normal"/>
    <w:uiPriority w:val="34"/>
    <w:qFormat/>
    <w:rsid w:val="001405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1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4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D0E36-FEF6-4B05-BF37-BA6D2C7B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Veloz</dc:creator>
  <cp:keywords/>
  <dc:description/>
  <cp:lastModifiedBy>Deborah Greene</cp:lastModifiedBy>
  <cp:revision>4</cp:revision>
  <dcterms:created xsi:type="dcterms:W3CDTF">2017-08-02T20:51:00Z</dcterms:created>
  <dcterms:modified xsi:type="dcterms:W3CDTF">2021-07-16T17:49:00Z</dcterms:modified>
</cp:coreProperties>
</file>