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EBC28" w14:textId="740DA474" w:rsidR="00F340FA" w:rsidRPr="00082D45" w:rsidRDefault="003D11AD" w:rsidP="00F340FA">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jc w:val="center"/>
        <w:rPr>
          <w:rFonts w:ascii="Times New Roman" w:hAnsi="Times New Roman"/>
          <w:b/>
          <w:color w:val="FFFFFF" w:themeColor="background1"/>
          <w:spacing w:val="-2"/>
        </w:rPr>
      </w:pPr>
      <w:r>
        <w:rPr>
          <w:rFonts w:ascii="Times New Roman" w:hAnsi="Times New Roman"/>
          <w:b/>
          <w:color w:val="FFFFFF" w:themeColor="background1"/>
          <w:spacing w:val="-2"/>
        </w:rPr>
        <w:t>MODEL LETTER G:  CAREER REVIEW</w:t>
      </w:r>
      <w:bookmarkStart w:id="0" w:name="_GoBack"/>
      <w:bookmarkEnd w:id="0"/>
    </w:p>
    <w:p w14:paraId="4DB4BD0C" w14:textId="3513C2C9" w:rsidR="003D11AD" w:rsidRDefault="003D11AD" w:rsidP="00306B3A">
      <w:pPr>
        <w:pStyle w:val="EndnoteText"/>
        <w:jc w:val="both"/>
        <w:rPr>
          <w:rFonts w:ascii="Times New Roman" w:hAnsi="Times New Roman"/>
          <w:sz w:val="22"/>
        </w:rPr>
      </w:pPr>
      <w:r w:rsidRPr="00E45DD1">
        <w:rPr>
          <w:rFonts w:ascii="Times New Roman" w:hAnsi="Times New Roman"/>
          <w:sz w:val="22"/>
        </w:rPr>
        <w:t xml:space="preserve">The following is a sample letter of solicitation of extramural referees for a CAREER REVIEW. This text </w:t>
      </w:r>
      <w:r w:rsidRPr="00691660">
        <w:rPr>
          <w:rFonts w:ascii="Times New Roman" w:hAnsi="Times New Roman"/>
          <w:sz w:val="22"/>
        </w:rPr>
        <w:t>must be included in solicitations of letters of evaluation for career review.</w:t>
      </w:r>
    </w:p>
    <w:p w14:paraId="522464C5" w14:textId="77777777" w:rsidR="00306B3A" w:rsidRPr="00691660" w:rsidRDefault="00306B3A" w:rsidP="00306B3A">
      <w:pPr>
        <w:pStyle w:val="EndnoteText"/>
        <w:jc w:val="both"/>
        <w:rPr>
          <w:rFonts w:ascii="Times New Roman" w:hAnsi="Times New Roman"/>
          <w:sz w:val="22"/>
        </w:rPr>
      </w:pPr>
    </w:p>
    <w:p w14:paraId="29C553FF" w14:textId="77777777" w:rsidR="003D11AD" w:rsidRPr="00691660" w:rsidRDefault="003D11AD" w:rsidP="003D11AD">
      <w:pPr>
        <w:pStyle w:val="BodyTextIndent"/>
        <w:spacing w:after="0"/>
        <w:ind w:left="720"/>
        <w:rPr>
          <w:rFonts w:ascii="Times New Roman" w:hAnsi="Times New Roman"/>
          <w:sz w:val="22"/>
        </w:rPr>
      </w:pPr>
      <w:r w:rsidRPr="00691660">
        <w:rPr>
          <w:rFonts w:ascii="Times New Roman" w:hAnsi="Times New Roman"/>
          <w:sz w:val="22"/>
        </w:rPr>
        <w:t xml:space="preserve">The University of California, Riverside is conducting an exceptional Career Review of the scholarly record of Professor </w:t>
      </w:r>
      <w:r>
        <w:rPr>
          <w:rFonts w:ascii="Times New Roman" w:hAnsi="Times New Roman"/>
          <w:spacing w:val="-2"/>
          <w:sz w:val="22"/>
        </w:rPr>
        <w:t>______</w:t>
      </w:r>
      <w:r w:rsidRPr="00691660">
        <w:rPr>
          <w:rFonts w:ascii="Times New Roman" w:hAnsi="Times New Roman"/>
          <w:sz w:val="22"/>
        </w:rPr>
        <w:t xml:space="preserve">.  The purpose of the review is to ascertain the level within the professoriate that Professor </w:t>
      </w:r>
      <w:r>
        <w:rPr>
          <w:rFonts w:ascii="Times New Roman" w:hAnsi="Times New Roman"/>
          <w:spacing w:val="-2"/>
          <w:sz w:val="22"/>
        </w:rPr>
        <w:t>______</w:t>
      </w:r>
      <w:r w:rsidRPr="00691660">
        <w:rPr>
          <w:rFonts w:ascii="Times New Roman" w:hAnsi="Times New Roman"/>
          <w:sz w:val="22"/>
        </w:rPr>
        <w:t xml:space="preserve">’s record warrants.  A critical part of this process is the analysis and evaluation of Professor </w:t>
      </w:r>
      <w:r>
        <w:rPr>
          <w:rFonts w:ascii="Times New Roman" w:hAnsi="Times New Roman"/>
          <w:spacing w:val="-2"/>
          <w:sz w:val="22"/>
        </w:rPr>
        <w:t>______</w:t>
      </w:r>
      <w:r w:rsidRPr="00691660">
        <w:rPr>
          <w:rFonts w:ascii="Times New Roman" w:hAnsi="Times New Roman"/>
          <w:sz w:val="22"/>
        </w:rPr>
        <w:t xml:space="preserve">’s research and scholarship by leading professional colleagues in the field.  The evaluation is crucial to our ability to maintain the high scholarly standards of the University of California.  We in the Department of </w:t>
      </w:r>
      <w:r>
        <w:rPr>
          <w:rFonts w:ascii="Times New Roman" w:hAnsi="Times New Roman"/>
          <w:spacing w:val="-2"/>
          <w:sz w:val="22"/>
        </w:rPr>
        <w:t>______</w:t>
      </w:r>
      <w:r w:rsidRPr="00691660">
        <w:rPr>
          <w:rFonts w:ascii="Times New Roman" w:hAnsi="Times New Roman"/>
          <w:sz w:val="22"/>
        </w:rPr>
        <w:t xml:space="preserve"> would be most grateful if you would assist us in this important assessment.</w:t>
      </w:r>
    </w:p>
    <w:p w14:paraId="3D13F2B5" w14:textId="77777777" w:rsidR="00306B3A" w:rsidRDefault="00306B3A" w:rsidP="003D11AD">
      <w:pPr>
        <w:pStyle w:val="BodyTextIndent"/>
        <w:spacing w:after="0"/>
        <w:ind w:left="720"/>
        <w:rPr>
          <w:rFonts w:ascii="Times New Roman" w:hAnsi="Times New Roman"/>
          <w:sz w:val="22"/>
        </w:rPr>
      </w:pPr>
    </w:p>
    <w:p w14:paraId="037A91CC" w14:textId="77777777" w:rsidR="00306B3A" w:rsidRDefault="003D11AD" w:rsidP="00306B3A">
      <w:pPr>
        <w:pStyle w:val="BodyTextIndent"/>
        <w:spacing w:after="0"/>
        <w:ind w:left="720"/>
        <w:rPr>
          <w:rFonts w:ascii="Times New Roman" w:hAnsi="Times New Roman"/>
          <w:sz w:val="22"/>
        </w:rPr>
      </w:pPr>
      <w:r w:rsidRPr="00691660">
        <w:rPr>
          <w:rFonts w:ascii="Times New Roman" w:hAnsi="Times New Roman"/>
          <w:sz w:val="22"/>
        </w:rPr>
        <w:t xml:space="preserve">In making your judgment, it is important to understand that the University of California has a structured matrix of “steps” which define normative movement through the ranks of Assistant, Associate, and Full Professor.  This matrix </w:t>
      </w:r>
      <w:proofErr w:type="gramStart"/>
      <w:r w:rsidRPr="00691660">
        <w:rPr>
          <w:rFonts w:ascii="Times New Roman" w:hAnsi="Times New Roman"/>
          <w:sz w:val="22"/>
        </w:rPr>
        <w:t>is summarized</w:t>
      </w:r>
      <w:proofErr w:type="gramEnd"/>
      <w:r w:rsidRPr="00691660">
        <w:rPr>
          <w:rFonts w:ascii="Times New Roman" w:hAnsi="Times New Roman"/>
          <w:sz w:val="22"/>
        </w:rPr>
        <w:t xml:space="preserve"> on the attached table.</w:t>
      </w:r>
    </w:p>
    <w:p w14:paraId="6F040FCE" w14:textId="32B5CCB2" w:rsidR="00306B3A" w:rsidRDefault="003D11AD" w:rsidP="00306B3A">
      <w:pPr>
        <w:pStyle w:val="BodyTextIndent"/>
        <w:spacing w:after="0"/>
        <w:ind w:left="720"/>
        <w:rPr>
          <w:rFonts w:ascii="Times New Roman" w:hAnsi="Times New Roman"/>
        </w:rPr>
      </w:pPr>
      <w:r w:rsidRPr="00691660">
        <w:rPr>
          <w:rFonts w:ascii="Times New Roman" w:hAnsi="Times New Roman"/>
          <w:sz w:val="22"/>
        </w:rPr>
        <w:t xml:space="preserve"> </w:t>
      </w:r>
    </w:p>
    <w:p w14:paraId="506A753B" w14:textId="0981AE5D" w:rsidR="003D11AD" w:rsidRPr="00E45DD1" w:rsidRDefault="003D11AD" w:rsidP="003D11AD">
      <w:pPr>
        <w:ind w:left="720"/>
        <w:rPr>
          <w:rFonts w:ascii="Times New Roman" w:hAnsi="Times New Roman"/>
        </w:rPr>
      </w:pPr>
      <w:r w:rsidRPr="00691660">
        <w:rPr>
          <w:rFonts w:ascii="Times New Roman" w:hAnsi="Times New Roman"/>
        </w:rPr>
        <w:t xml:space="preserve">Professor </w:t>
      </w:r>
      <w:r>
        <w:rPr>
          <w:rFonts w:ascii="Times New Roman" w:hAnsi="Times New Roman"/>
          <w:spacing w:val="-2"/>
        </w:rPr>
        <w:t>______</w:t>
      </w:r>
      <w:r w:rsidRPr="00691660">
        <w:rPr>
          <w:rFonts w:ascii="Times New Roman" w:hAnsi="Times New Roman"/>
        </w:rPr>
        <w:t xml:space="preserve"> is currently at step </w:t>
      </w:r>
      <w:r>
        <w:rPr>
          <w:rFonts w:ascii="Times New Roman" w:hAnsi="Times New Roman"/>
          <w:spacing w:val="-2"/>
        </w:rPr>
        <w:t>______</w:t>
      </w:r>
      <w:r w:rsidRPr="00691660">
        <w:rPr>
          <w:rFonts w:ascii="Times New Roman" w:hAnsi="Times New Roman"/>
        </w:rPr>
        <w:t xml:space="preserve"> of the rank of </w:t>
      </w:r>
      <w:r>
        <w:rPr>
          <w:rFonts w:ascii="Times New Roman" w:hAnsi="Times New Roman"/>
          <w:spacing w:val="-2"/>
        </w:rPr>
        <w:t>______</w:t>
      </w:r>
      <w:r w:rsidRPr="00691660">
        <w:rPr>
          <w:rFonts w:ascii="Times New Roman" w:hAnsi="Times New Roman"/>
        </w:rPr>
        <w:t xml:space="preserve">.  Professor </w:t>
      </w:r>
      <w:r>
        <w:rPr>
          <w:rFonts w:ascii="Times New Roman" w:hAnsi="Times New Roman"/>
          <w:spacing w:val="-2"/>
        </w:rPr>
        <w:t>______</w:t>
      </w:r>
      <w:r w:rsidRPr="00691660">
        <w:rPr>
          <w:rFonts w:ascii="Times New Roman" w:hAnsi="Times New Roman"/>
        </w:rPr>
        <w:t>’s Career Review will result</w:t>
      </w:r>
      <w:r w:rsidRPr="00E45DD1">
        <w:rPr>
          <w:rFonts w:ascii="Times New Roman" w:hAnsi="Times New Roman"/>
        </w:rPr>
        <w:t xml:space="preserve"> in one of the following outcomes:</w:t>
      </w:r>
    </w:p>
    <w:p w14:paraId="32FBA4AB" w14:textId="556AAFF8" w:rsidR="003D11AD" w:rsidRDefault="003D11AD" w:rsidP="00306B3A">
      <w:pPr>
        <w:pStyle w:val="BodyTextIndent"/>
        <w:spacing w:after="0"/>
        <w:ind w:left="720"/>
        <w:rPr>
          <w:rFonts w:ascii="Times New Roman" w:hAnsi="Times New Roman"/>
          <w:sz w:val="22"/>
        </w:rPr>
      </w:pPr>
      <w:r w:rsidRPr="00E45DD1">
        <w:rPr>
          <w:rFonts w:ascii="Times New Roman" w:hAnsi="Times New Roman"/>
          <w:sz w:val="22"/>
        </w:rPr>
        <w:t xml:space="preserve">[Here the </w:t>
      </w:r>
      <w:r>
        <w:rPr>
          <w:rFonts w:ascii="Times New Roman" w:hAnsi="Times New Roman"/>
          <w:sz w:val="22"/>
        </w:rPr>
        <w:t>Chair</w:t>
      </w:r>
      <w:r w:rsidRPr="00E45DD1">
        <w:rPr>
          <w:rFonts w:ascii="Times New Roman" w:hAnsi="Times New Roman"/>
          <w:sz w:val="22"/>
        </w:rPr>
        <w:t xml:space="preserve"> </w:t>
      </w:r>
      <w:r w:rsidRPr="00691660">
        <w:rPr>
          <w:rFonts w:ascii="Times New Roman" w:hAnsi="Times New Roman"/>
          <w:sz w:val="22"/>
        </w:rPr>
        <w:t>should list item (i) and the appropriate subset of options ii-vii on the next page.]</w:t>
      </w:r>
    </w:p>
    <w:p w14:paraId="78EDAE02" w14:textId="77777777" w:rsidR="00306B3A" w:rsidRPr="00691660" w:rsidRDefault="00306B3A" w:rsidP="00306B3A">
      <w:pPr>
        <w:pStyle w:val="BodyTextIndent"/>
        <w:spacing w:after="0"/>
        <w:ind w:left="720"/>
        <w:rPr>
          <w:rFonts w:ascii="Times New Roman" w:hAnsi="Times New Roman"/>
          <w:sz w:val="22"/>
        </w:rPr>
      </w:pPr>
    </w:p>
    <w:p w14:paraId="59E06701" w14:textId="417F7415" w:rsidR="003D11AD" w:rsidRDefault="003D11AD" w:rsidP="00306B3A">
      <w:pPr>
        <w:pStyle w:val="BodyTextIndent"/>
        <w:spacing w:after="0"/>
        <w:ind w:left="720"/>
        <w:rPr>
          <w:rFonts w:ascii="Times New Roman" w:hAnsi="Times New Roman"/>
          <w:sz w:val="22"/>
        </w:rPr>
      </w:pPr>
      <w:r w:rsidRPr="00691660">
        <w:rPr>
          <w:rFonts w:ascii="Times New Roman" w:hAnsi="Times New Roman"/>
          <w:sz w:val="22"/>
        </w:rPr>
        <w:t>For purposes of benchmarking, the University of California has adopted the following language to characterize the achievement necessary for the major advancements within the rank/step system:</w:t>
      </w:r>
    </w:p>
    <w:p w14:paraId="51951D06" w14:textId="77777777" w:rsidR="00306B3A" w:rsidRPr="00691660" w:rsidRDefault="00306B3A" w:rsidP="00306B3A">
      <w:pPr>
        <w:pStyle w:val="BodyTextIndent"/>
        <w:spacing w:after="0"/>
        <w:ind w:left="720"/>
        <w:rPr>
          <w:rFonts w:ascii="Times New Roman" w:hAnsi="Times New Roman"/>
          <w:sz w:val="22"/>
        </w:rPr>
      </w:pPr>
    </w:p>
    <w:p w14:paraId="73CCF2C4" w14:textId="269DE87B" w:rsidR="003D11AD" w:rsidRPr="00691660" w:rsidRDefault="003D11AD" w:rsidP="00306B3A">
      <w:pPr>
        <w:ind w:left="1440"/>
        <w:rPr>
          <w:rFonts w:ascii="Times New Roman" w:hAnsi="Times New Roman"/>
        </w:rPr>
      </w:pPr>
      <w:r w:rsidRPr="00691660">
        <w:rPr>
          <w:rFonts w:ascii="Times New Roman" w:hAnsi="Times New Roman"/>
          <w:u w:val="single"/>
        </w:rPr>
        <w:t>Promotion to Associate Professor</w:t>
      </w:r>
      <w:r w:rsidRPr="00691660">
        <w:rPr>
          <w:rFonts w:ascii="Times New Roman" w:hAnsi="Times New Roman"/>
        </w:rPr>
        <w:t>: The candidate must demonstrate superior intellectual attainment in research and excellence in teaching.</w:t>
      </w:r>
    </w:p>
    <w:p w14:paraId="0A5D417B" w14:textId="2F3CE1F6" w:rsidR="003D11AD" w:rsidRPr="00691660" w:rsidRDefault="003D11AD" w:rsidP="00306B3A">
      <w:pPr>
        <w:ind w:left="1440"/>
        <w:rPr>
          <w:rFonts w:ascii="Times New Roman" w:hAnsi="Times New Roman"/>
        </w:rPr>
      </w:pPr>
      <w:r w:rsidRPr="00691660">
        <w:rPr>
          <w:rFonts w:ascii="Times New Roman" w:hAnsi="Times New Roman"/>
          <w:u w:val="single"/>
        </w:rPr>
        <w:t>Promotion to Full Professor</w:t>
      </w:r>
      <w:r w:rsidRPr="00691660">
        <w:rPr>
          <w:rFonts w:ascii="Times New Roman" w:hAnsi="Times New Roman"/>
        </w:rPr>
        <w:t xml:space="preserve">: The candidate must demonstrate excellence beyond that which </w:t>
      </w:r>
      <w:proofErr w:type="gramStart"/>
      <w:r w:rsidRPr="00691660">
        <w:rPr>
          <w:rFonts w:ascii="Times New Roman" w:hAnsi="Times New Roman"/>
        </w:rPr>
        <w:t>was achieved</w:t>
      </w:r>
      <w:proofErr w:type="gramEnd"/>
      <w:r w:rsidRPr="00691660">
        <w:rPr>
          <w:rFonts w:ascii="Times New Roman" w:hAnsi="Times New Roman"/>
        </w:rPr>
        <w:t xml:space="preserve"> for promotion to Associate Professor and significant impact within the scholarly community.</w:t>
      </w:r>
    </w:p>
    <w:p w14:paraId="12ED93AD" w14:textId="538B918E" w:rsidR="003D11AD" w:rsidRPr="00691660" w:rsidRDefault="003D11AD" w:rsidP="00306B3A">
      <w:pPr>
        <w:ind w:left="1440"/>
        <w:rPr>
          <w:rFonts w:ascii="Times New Roman" w:hAnsi="Times New Roman"/>
        </w:rPr>
      </w:pPr>
      <w:r w:rsidRPr="00691660">
        <w:rPr>
          <w:rFonts w:ascii="Times New Roman" w:hAnsi="Times New Roman"/>
          <w:u w:val="single"/>
        </w:rPr>
        <w:t>Advancement to Professor VI</w:t>
      </w:r>
      <w:r w:rsidRPr="00691660">
        <w:rPr>
          <w:rFonts w:ascii="Times New Roman" w:hAnsi="Times New Roman"/>
        </w:rPr>
        <w:t xml:space="preserve">: Advancement to Professor VI </w:t>
      </w:r>
      <w:proofErr w:type="gramStart"/>
      <w:r w:rsidRPr="00691660">
        <w:rPr>
          <w:rFonts w:ascii="Times New Roman" w:hAnsi="Times New Roman"/>
        </w:rPr>
        <w:t>is granted</w:t>
      </w:r>
      <w:proofErr w:type="gramEnd"/>
      <w:r w:rsidRPr="00691660">
        <w:rPr>
          <w:rFonts w:ascii="Times New Roman" w:hAnsi="Times New Roman"/>
        </w:rPr>
        <w:t xml:space="preserve"> upon evidence of great distinction, recognized nationally or internationally, in scholarly or creative achievement.  In addition, there must be evidence of excellent university teaching and highly meritorious service.  This rank is roughly equivalent to that of a </w:t>
      </w:r>
      <w:r w:rsidRPr="00691660">
        <w:rPr>
          <w:rFonts w:ascii="Times New Roman" w:hAnsi="Times New Roman"/>
          <w:u w:val="single"/>
        </w:rPr>
        <w:t>senior</w:t>
      </w:r>
      <w:r w:rsidRPr="00691660">
        <w:rPr>
          <w:rFonts w:ascii="Times New Roman" w:hAnsi="Times New Roman"/>
        </w:rPr>
        <w:t xml:space="preserve"> Full Professor at a major private research university.</w:t>
      </w:r>
    </w:p>
    <w:p w14:paraId="25E4CAD0" w14:textId="51D2DD64" w:rsidR="003D11AD" w:rsidRPr="00E45DD1" w:rsidRDefault="003D11AD" w:rsidP="00306B3A">
      <w:pPr>
        <w:ind w:left="1440"/>
        <w:rPr>
          <w:rFonts w:ascii="Times New Roman" w:hAnsi="Times New Roman"/>
        </w:rPr>
      </w:pPr>
      <w:r w:rsidRPr="00691660">
        <w:rPr>
          <w:rFonts w:ascii="Times New Roman" w:hAnsi="Times New Roman"/>
          <w:u w:val="single"/>
        </w:rPr>
        <w:t>Distinguished Professor</w:t>
      </w:r>
      <w:r w:rsidRPr="00691660">
        <w:rPr>
          <w:rFonts w:ascii="Times New Roman" w:hAnsi="Times New Roman"/>
        </w:rPr>
        <w:t xml:space="preserve"> (Professor Above-Scale): This rank </w:t>
      </w:r>
      <w:proofErr w:type="gramStart"/>
      <w:r w:rsidRPr="00691660">
        <w:rPr>
          <w:rFonts w:ascii="Times New Roman" w:hAnsi="Times New Roman"/>
        </w:rPr>
        <w:t>is reserved</w:t>
      </w:r>
      <w:proofErr w:type="gramEnd"/>
      <w:r w:rsidRPr="00691660">
        <w:rPr>
          <w:rFonts w:ascii="Times New Roman" w:hAnsi="Times New Roman"/>
        </w:rPr>
        <w:t xml:space="preserve"> for scholars of the highest distinction whose work has been internationally recognized and acclaimed and whose teaching performance is excellent.  Mere length of service and continued good performance at Professor IX is not a justification.  The candidate must be among</w:t>
      </w:r>
      <w:r w:rsidRPr="00E45DD1">
        <w:rPr>
          <w:rFonts w:ascii="Times New Roman" w:hAnsi="Times New Roman"/>
        </w:rPr>
        <w:t xml:space="preserve"> the most distinguished researchers in the world </w:t>
      </w:r>
      <w:r w:rsidRPr="006C7F49">
        <w:rPr>
          <w:rFonts w:ascii="Times New Roman" w:hAnsi="Times New Roman"/>
        </w:rPr>
        <w:t>in this</w:t>
      </w:r>
      <w:r w:rsidRPr="00E45DD1">
        <w:rPr>
          <w:rFonts w:ascii="Times New Roman" w:hAnsi="Times New Roman"/>
        </w:rPr>
        <w:t xml:space="preserve"> field.</w:t>
      </w:r>
    </w:p>
    <w:p w14:paraId="55455D49" w14:textId="77777777" w:rsidR="003D11AD" w:rsidRPr="00E4381B" w:rsidRDefault="003D11AD" w:rsidP="003D11AD">
      <w:pPr>
        <w:pStyle w:val="BodyTextIndent"/>
        <w:spacing w:after="0"/>
        <w:ind w:left="720"/>
        <w:rPr>
          <w:rFonts w:ascii="Times New Roman" w:hAnsi="Times New Roman"/>
          <w:sz w:val="22"/>
        </w:rPr>
      </w:pPr>
      <w:r w:rsidRPr="001A0FEE">
        <w:rPr>
          <w:rFonts w:ascii="Times New Roman" w:hAnsi="Times New Roman"/>
          <w:sz w:val="22"/>
        </w:rPr>
        <w:t xml:space="preserve">Your assessment of Professor </w:t>
      </w:r>
      <w:r w:rsidRPr="001A0FEE">
        <w:rPr>
          <w:rFonts w:ascii="Times New Roman" w:hAnsi="Times New Roman"/>
          <w:spacing w:val="-2"/>
          <w:sz w:val="22"/>
        </w:rPr>
        <w:t>______</w:t>
      </w:r>
      <w:r w:rsidRPr="001A0FEE">
        <w:rPr>
          <w:rFonts w:ascii="Times New Roman" w:hAnsi="Times New Roman"/>
          <w:sz w:val="22"/>
        </w:rPr>
        <w:t xml:space="preserve">’s scholarly credentials is critical to our evaluative process.  Your response would be most useful to the process if it addresses this issue directly and in analytic detail.  </w:t>
      </w:r>
      <w:r w:rsidRPr="001A0FEE">
        <w:rPr>
          <w:rFonts w:ascii="CG Times" w:hAnsi="CG Times"/>
          <w:spacing w:val="-2"/>
          <w:sz w:val="22"/>
        </w:rPr>
        <w:t xml:space="preserve">A comparison to the work of others in the field is often useful.  Please note that review committees on campus focus on accepted publications when determining </w:t>
      </w:r>
      <w:proofErr w:type="gramStart"/>
      <w:r w:rsidRPr="001A0FEE">
        <w:rPr>
          <w:rFonts w:ascii="CG Times" w:hAnsi="CG Times"/>
          <w:spacing w:val="-2"/>
          <w:sz w:val="22"/>
        </w:rPr>
        <w:t>whether or not</w:t>
      </w:r>
      <w:proofErr w:type="gramEnd"/>
      <w:r w:rsidRPr="001A0FEE">
        <w:rPr>
          <w:rFonts w:ascii="CG Times" w:hAnsi="CG Times"/>
          <w:spacing w:val="-2"/>
          <w:sz w:val="22"/>
        </w:rPr>
        <w:t xml:space="preserve"> the standard has been met.  </w:t>
      </w:r>
      <w:r w:rsidRPr="001A0FEE">
        <w:rPr>
          <w:rFonts w:ascii="Times New Roman" w:hAnsi="Times New Roman"/>
          <w:sz w:val="22"/>
        </w:rPr>
        <w:t xml:space="preserve">We would also appreciate your evaluation of Professor </w:t>
      </w:r>
      <w:r w:rsidRPr="001A0FEE">
        <w:rPr>
          <w:rFonts w:ascii="Times New Roman" w:hAnsi="Times New Roman"/>
          <w:spacing w:val="-2"/>
          <w:sz w:val="22"/>
        </w:rPr>
        <w:t>______</w:t>
      </w:r>
      <w:r w:rsidRPr="001A0FEE">
        <w:rPr>
          <w:rFonts w:ascii="Times New Roman" w:hAnsi="Times New Roman"/>
          <w:sz w:val="22"/>
        </w:rPr>
        <w:t>’s teaching and service, if you have the basis for such evaluation.</w:t>
      </w:r>
    </w:p>
    <w:p w14:paraId="162BBBA4" w14:textId="77777777" w:rsidR="008B7699" w:rsidRDefault="008B7699" w:rsidP="008B7699">
      <w:pPr>
        <w:ind w:left="720"/>
        <w:jc w:val="both"/>
        <w:rPr>
          <w:rFonts w:ascii="Times New Roman" w:hAnsi="Times New Roman"/>
          <w:spacing w:val="-2"/>
        </w:rPr>
      </w:pPr>
    </w:p>
    <w:p w14:paraId="0B499FDE" w14:textId="77777777" w:rsidR="003D11AD" w:rsidRPr="003D11AD" w:rsidRDefault="003D11AD" w:rsidP="003D11AD">
      <w:pPr>
        <w:spacing w:after="0" w:line="240" w:lineRule="auto"/>
        <w:ind w:left="720"/>
        <w:rPr>
          <w:rFonts w:ascii="Times New Roman" w:eastAsia="Times New Roman" w:hAnsi="Times New Roman" w:cs="Times New Roman"/>
          <w:szCs w:val="20"/>
        </w:rPr>
      </w:pPr>
      <w:r w:rsidRPr="003D11AD">
        <w:rPr>
          <w:rFonts w:ascii="Times New Roman" w:eastAsia="Times New Roman" w:hAnsi="Times New Roman" w:cs="Times New Roman"/>
          <w:szCs w:val="20"/>
        </w:rPr>
        <w:lastRenderedPageBreak/>
        <w:t>We understand that the demands on your time are heavy.  We assure you that your evaluation is of the utmost importance to determining the outcome of this review, and we thank you sincerely for your assistance.</w:t>
      </w:r>
    </w:p>
    <w:p w14:paraId="2286B0A3" w14:textId="77777777" w:rsidR="003D11AD" w:rsidRPr="003D11AD" w:rsidRDefault="003D11AD" w:rsidP="003D11AD">
      <w:pPr>
        <w:spacing w:after="120" w:line="240" w:lineRule="auto"/>
        <w:ind w:left="720"/>
        <w:rPr>
          <w:rFonts w:ascii="Times New Roman" w:eastAsia="Times New Roman" w:hAnsi="Times New Roman" w:cs="Times New Roman"/>
          <w:szCs w:val="20"/>
        </w:rPr>
      </w:pPr>
      <w:r w:rsidRPr="003D11AD">
        <w:rPr>
          <w:rFonts w:ascii="Times New Roman" w:eastAsia="Times New Roman" w:hAnsi="Times New Roman" w:cs="Times New Roman"/>
          <w:szCs w:val="20"/>
        </w:rPr>
        <w:t xml:space="preserve">In writing your response, please take note of the attached University of California policy regarding the confidentiality of letters of </w:t>
      </w:r>
      <w:proofErr w:type="gramStart"/>
      <w:r w:rsidRPr="003D11AD">
        <w:rPr>
          <w:rFonts w:ascii="Times New Roman" w:eastAsia="Times New Roman" w:hAnsi="Times New Roman" w:cs="Times New Roman"/>
          <w:szCs w:val="20"/>
        </w:rPr>
        <w:t>evaluation which are</w:t>
      </w:r>
      <w:proofErr w:type="gramEnd"/>
      <w:r w:rsidRPr="003D11AD">
        <w:rPr>
          <w:rFonts w:ascii="Times New Roman" w:eastAsia="Times New Roman" w:hAnsi="Times New Roman" w:cs="Times New Roman"/>
          <w:szCs w:val="20"/>
        </w:rPr>
        <w:t xml:space="preserve"> included in the personnel review files.</w:t>
      </w:r>
    </w:p>
    <w:p w14:paraId="24331E68" w14:textId="77777777" w:rsidR="003D11AD" w:rsidRPr="003D11AD" w:rsidRDefault="003D11AD" w:rsidP="003D11AD">
      <w:pPr>
        <w:tabs>
          <w:tab w:val="left" w:pos="540"/>
        </w:tabs>
        <w:spacing w:after="0" w:line="240" w:lineRule="auto"/>
        <w:rPr>
          <w:rFonts w:ascii="Times New Roman" w:eastAsia="Times New Roman" w:hAnsi="Times New Roman" w:cs="Times New Roman"/>
          <w:szCs w:val="20"/>
        </w:rPr>
      </w:pPr>
      <w:r w:rsidRPr="003D11AD">
        <w:rPr>
          <w:rFonts w:ascii="Times New Roman" w:eastAsia="Times New Roman" w:hAnsi="Times New Roman" w:cs="Times New Roman"/>
          <w:szCs w:val="20"/>
        </w:rPr>
        <w:t>(i)</w:t>
      </w:r>
      <w:r w:rsidRPr="003D11AD">
        <w:rPr>
          <w:rFonts w:ascii="Times New Roman" w:eastAsia="Times New Roman" w:hAnsi="Times New Roman" w:cs="Times New Roman"/>
          <w:szCs w:val="20"/>
        </w:rPr>
        <w:tab/>
        <w:t>No change from present rank &amp; step</w:t>
      </w:r>
    </w:p>
    <w:p w14:paraId="5822304E" w14:textId="77777777" w:rsidR="003D11AD" w:rsidRPr="003D11AD" w:rsidRDefault="003D11AD" w:rsidP="003D11AD">
      <w:pPr>
        <w:tabs>
          <w:tab w:val="left" w:pos="540"/>
        </w:tabs>
        <w:spacing w:after="0" w:line="240" w:lineRule="auto"/>
        <w:rPr>
          <w:rFonts w:ascii="Times New Roman" w:eastAsia="Times New Roman" w:hAnsi="Times New Roman" w:cs="Times New Roman"/>
          <w:szCs w:val="20"/>
        </w:rPr>
      </w:pPr>
      <w:r w:rsidRPr="003D11AD">
        <w:rPr>
          <w:rFonts w:ascii="Times New Roman" w:eastAsia="Times New Roman" w:hAnsi="Times New Roman" w:cs="Times New Roman"/>
          <w:szCs w:val="20"/>
        </w:rPr>
        <w:t>(ii)</w:t>
      </w:r>
      <w:r w:rsidRPr="003D11AD">
        <w:rPr>
          <w:rFonts w:ascii="Times New Roman" w:eastAsia="Times New Roman" w:hAnsi="Times New Roman" w:cs="Times New Roman"/>
          <w:szCs w:val="20"/>
        </w:rPr>
        <w:tab/>
        <w:t>Advancement within the rank of Associate Professor, Steps I, II or III</w:t>
      </w:r>
    </w:p>
    <w:p w14:paraId="32A406D7" w14:textId="77777777" w:rsidR="003D11AD" w:rsidRPr="003D11AD" w:rsidRDefault="003D11AD" w:rsidP="003D11AD">
      <w:pPr>
        <w:tabs>
          <w:tab w:val="left" w:pos="540"/>
        </w:tabs>
        <w:spacing w:after="0" w:line="240" w:lineRule="auto"/>
        <w:rPr>
          <w:rFonts w:ascii="Times New Roman" w:eastAsia="Times New Roman" w:hAnsi="Times New Roman" w:cs="Times New Roman"/>
          <w:szCs w:val="20"/>
        </w:rPr>
      </w:pPr>
      <w:r w:rsidRPr="003D11AD">
        <w:rPr>
          <w:rFonts w:ascii="Times New Roman" w:eastAsia="Times New Roman" w:hAnsi="Times New Roman" w:cs="Times New Roman"/>
          <w:szCs w:val="20"/>
        </w:rPr>
        <w:t>(iii)</w:t>
      </w:r>
      <w:r w:rsidRPr="003D11AD">
        <w:rPr>
          <w:rFonts w:ascii="Times New Roman" w:eastAsia="Times New Roman" w:hAnsi="Times New Roman" w:cs="Times New Roman"/>
          <w:szCs w:val="20"/>
        </w:rPr>
        <w:tab/>
        <w:t>Promotion to the rank of Full Professor with a defined step</w:t>
      </w:r>
    </w:p>
    <w:p w14:paraId="59A72C2A" w14:textId="77777777" w:rsidR="003D11AD" w:rsidRPr="003D11AD" w:rsidRDefault="003D11AD" w:rsidP="003D11AD">
      <w:pPr>
        <w:tabs>
          <w:tab w:val="left" w:pos="540"/>
        </w:tabs>
        <w:spacing w:after="0" w:line="240" w:lineRule="auto"/>
        <w:rPr>
          <w:rFonts w:ascii="Times New Roman" w:eastAsia="Times New Roman" w:hAnsi="Times New Roman" w:cs="Times New Roman"/>
          <w:szCs w:val="20"/>
        </w:rPr>
      </w:pPr>
      <w:proofErr w:type="gramStart"/>
      <w:r w:rsidRPr="003D11AD">
        <w:rPr>
          <w:rFonts w:ascii="Times New Roman" w:eastAsia="Times New Roman" w:hAnsi="Times New Roman" w:cs="Times New Roman"/>
          <w:szCs w:val="20"/>
        </w:rPr>
        <w:t>(iv)</w:t>
      </w:r>
      <w:r w:rsidRPr="003D11AD">
        <w:rPr>
          <w:rFonts w:ascii="Times New Roman" w:eastAsia="Times New Roman" w:hAnsi="Times New Roman" w:cs="Times New Roman"/>
          <w:szCs w:val="20"/>
        </w:rPr>
        <w:tab/>
        <w:t>Advancement</w:t>
      </w:r>
      <w:proofErr w:type="gramEnd"/>
      <w:r w:rsidRPr="003D11AD">
        <w:rPr>
          <w:rFonts w:ascii="Times New Roman" w:eastAsia="Times New Roman" w:hAnsi="Times New Roman" w:cs="Times New Roman"/>
          <w:szCs w:val="20"/>
        </w:rPr>
        <w:t xml:space="preserve"> within the Full Professor rank, Steps I - V</w:t>
      </w:r>
    </w:p>
    <w:p w14:paraId="7D561AB9" w14:textId="77777777" w:rsidR="003D11AD" w:rsidRPr="003D11AD" w:rsidRDefault="003D11AD" w:rsidP="003D11AD">
      <w:pPr>
        <w:tabs>
          <w:tab w:val="left" w:pos="540"/>
        </w:tabs>
        <w:spacing w:after="0" w:line="240" w:lineRule="auto"/>
        <w:rPr>
          <w:rFonts w:ascii="Times New Roman" w:eastAsia="Times New Roman" w:hAnsi="Times New Roman" w:cs="Times New Roman"/>
          <w:szCs w:val="20"/>
        </w:rPr>
      </w:pPr>
      <w:r w:rsidRPr="003D11AD">
        <w:rPr>
          <w:rFonts w:ascii="Times New Roman" w:eastAsia="Times New Roman" w:hAnsi="Times New Roman" w:cs="Times New Roman"/>
          <w:szCs w:val="20"/>
        </w:rPr>
        <w:t>(v)</w:t>
      </w:r>
      <w:r w:rsidRPr="003D11AD">
        <w:rPr>
          <w:rFonts w:ascii="Times New Roman" w:eastAsia="Times New Roman" w:hAnsi="Times New Roman" w:cs="Times New Roman"/>
          <w:szCs w:val="20"/>
        </w:rPr>
        <w:tab/>
        <w:t>Advancement to Full Professor, Step VI</w:t>
      </w:r>
    </w:p>
    <w:p w14:paraId="6B4C38BF" w14:textId="77777777" w:rsidR="003D11AD" w:rsidRPr="003D11AD" w:rsidRDefault="003D11AD" w:rsidP="003D11AD">
      <w:pPr>
        <w:tabs>
          <w:tab w:val="left" w:pos="540"/>
        </w:tabs>
        <w:spacing w:after="0" w:line="240" w:lineRule="auto"/>
        <w:rPr>
          <w:rFonts w:ascii="Times New Roman" w:eastAsia="Times New Roman" w:hAnsi="Times New Roman" w:cs="Times New Roman"/>
          <w:szCs w:val="20"/>
        </w:rPr>
      </w:pPr>
      <w:proofErr w:type="gramStart"/>
      <w:r w:rsidRPr="003D11AD">
        <w:rPr>
          <w:rFonts w:ascii="Times New Roman" w:eastAsia="Times New Roman" w:hAnsi="Times New Roman" w:cs="Times New Roman"/>
          <w:szCs w:val="20"/>
        </w:rPr>
        <w:t>(vi)</w:t>
      </w:r>
      <w:r w:rsidRPr="003D11AD">
        <w:rPr>
          <w:rFonts w:ascii="Times New Roman" w:eastAsia="Times New Roman" w:hAnsi="Times New Roman" w:cs="Times New Roman"/>
          <w:szCs w:val="20"/>
        </w:rPr>
        <w:tab/>
        <w:t>Advancement</w:t>
      </w:r>
      <w:proofErr w:type="gramEnd"/>
      <w:r w:rsidRPr="003D11AD">
        <w:rPr>
          <w:rFonts w:ascii="Times New Roman" w:eastAsia="Times New Roman" w:hAnsi="Times New Roman" w:cs="Times New Roman"/>
          <w:szCs w:val="20"/>
        </w:rPr>
        <w:t xml:space="preserve"> within the Full Professor rank, Steps VII, VIII and IX</w:t>
      </w:r>
    </w:p>
    <w:p w14:paraId="6629D5DF" w14:textId="77777777" w:rsidR="003D11AD" w:rsidRPr="003D11AD" w:rsidRDefault="003D11AD" w:rsidP="003D11AD">
      <w:pPr>
        <w:tabs>
          <w:tab w:val="left" w:pos="540"/>
        </w:tabs>
        <w:spacing w:after="0" w:line="240" w:lineRule="auto"/>
        <w:rPr>
          <w:rFonts w:ascii="Times New Roman" w:eastAsia="Times New Roman" w:hAnsi="Times New Roman" w:cs="Times New Roman"/>
          <w:szCs w:val="20"/>
        </w:rPr>
      </w:pPr>
      <w:r w:rsidRPr="003D11AD">
        <w:rPr>
          <w:rFonts w:ascii="Times New Roman" w:eastAsia="Times New Roman" w:hAnsi="Times New Roman" w:cs="Times New Roman"/>
          <w:szCs w:val="20"/>
        </w:rPr>
        <w:t>(vii)</w:t>
      </w:r>
      <w:r w:rsidRPr="003D11AD">
        <w:rPr>
          <w:rFonts w:ascii="Times New Roman" w:eastAsia="Times New Roman" w:hAnsi="Times New Roman" w:cs="Times New Roman"/>
          <w:szCs w:val="20"/>
        </w:rPr>
        <w:tab/>
        <w:t>Advancement to the Distinguished Professor rank (Professor Above-Scale)</w:t>
      </w:r>
    </w:p>
    <w:p w14:paraId="6DFEA7CC" w14:textId="77777777" w:rsidR="003D11AD" w:rsidRPr="003D11AD" w:rsidRDefault="003D11AD" w:rsidP="003D11AD">
      <w:pPr>
        <w:spacing w:after="0" w:line="240" w:lineRule="auto"/>
        <w:rPr>
          <w:rFonts w:ascii="Times New Roman" w:eastAsia="Times New Roman" w:hAnsi="Times New Roman" w:cs="Times New Roman"/>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8"/>
        <w:gridCol w:w="3418"/>
        <w:gridCol w:w="3419"/>
      </w:tblGrid>
      <w:tr w:rsidR="003D11AD" w:rsidRPr="003D11AD" w14:paraId="66037831" w14:textId="77777777" w:rsidTr="006916FE">
        <w:trPr>
          <w:trHeight w:val="288"/>
        </w:trPr>
        <w:tc>
          <w:tcPr>
            <w:tcW w:w="10255" w:type="dxa"/>
            <w:gridSpan w:val="3"/>
            <w:shd w:val="clear" w:color="auto" w:fill="0070C0"/>
            <w:vAlign w:val="center"/>
          </w:tcPr>
          <w:p w14:paraId="5D782A81" w14:textId="77777777" w:rsidR="003D11AD" w:rsidRPr="003D11AD" w:rsidRDefault="003D11AD" w:rsidP="003D11AD">
            <w:pPr>
              <w:spacing w:after="0" w:line="240" w:lineRule="auto"/>
              <w:jc w:val="center"/>
              <w:rPr>
                <w:rFonts w:ascii="Times New Roman" w:eastAsia="Times New Roman" w:hAnsi="Times New Roman" w:cs="Times New Roman"/>
                <w:b/>
                <w:caps/>
                <w:szCs w:val="20"/>
              </w:rPr>
            </w:pPr>
            <w:r w:rsidRPr="003D11AD">
              <w:rPr>
                <w:rFonts w:ascii="Times New Roman" w:eastAsia="Times New Roman" w:hAnsi="Times New Roman" w:cs="Times New Roman"/>
                <w:b/>
                <w:caps/>
                <w:color w:val="FFFFFF" w:themeColor="background1"/>
                <w:szCs w:val="20"/>
              </w:rPr>
              <w:t>University of California Matrix of Ranks/Steps</w:t>
            </w:r>
          </w:p>
        </w:tc>
      </w:tr>
      <w:tr w:rsidR="003D11AD" w:rsidRPr="003D11AD" w14:paraId="32CFDE8D" w14:textId="77777777" w:rsidTr="006916FE">
        <w:trPr>
          <w:trHeight w:val="288"/>
        </w:trPr>
        <w:tc>
          <w:tcPr>
            <w:tcW w:w="3418" w:type="dxa"/>
            <w:shd w:val="clear" w:color="auto" w:fill="B8CCE4" w:themeFill="accent1" w:themeFillTint="66"/>
            <w:vAlign w:val="center"/>
          </w:tcPr>
          <w:p w14:paraId="2E26EE22" w14:textId="77777777" w:rsidR="003D11AD" w:rsidRPr="003D11AD" w:rsidRDefault="003D11AD" w:rsidP="003D11AD">
            <w:pPr>
              <w:spacing w:after="0" w:line="240" w:lineRule="auto"/>
              <w:jc w:val="center"/>
              <w:rPr>
                <w:rFonts w:ascii="Times New Roman" w:eastAsia="Times New Roman" w:hAnsi="Times New Roman" w:cs="Times New Roman"/>
                <w:b/>
                <w:szCs w:val="20"/>
              </w:rPr>
            </w:pPr>
            <w:r w:rsidRPr="003D11AD">
              <w:rPr>
                <w:rFonts w:ascii="Times New Roman" w:eastAsia="Times New Roman" w:hAnsi="Times New Roman" w:cs="Times New Roman"/>
                <w:b/>
                <w:szCs w:val="20"/>
              </w:rPr>
              <w:t>Rank</w:t>
            </w:r>
          </w:p>
        </w:tc>
        <w:tc>
          <w:tcPr>
            <w:tcW w:w="3418" w:type="dxa"/>
            <w:shd w:val="clear" w:color="auto" w:fill="B8CCE4" w:themeFill="accent1" w:themeFillTint="66"/>
            <w:vAlign w:val="center"/>
          </w:tcPr>
          <w:p w14:paraId="268A4B45" w14:textId="77777777" w:rsidR="003D11AD" w:rsidRPr="003D11AD" w:rsidRDefault="003D11AD" w:rsidP="003D11AD">
            <w:pPr>
              <w:spacing w:after="0" w:line="240" w:lineRule="auto"/>
              <w:jc w:val="center"/>
              <w:rPr>
                <w:rFonts w:ascii="Times New Roman" w:eastAsia="Times New Roman" w:hAnsi="Times New Roman" w:cs="Times New Roman"/>
                <w:b/>
                <w:szCs w:val="20"/>
              </w:rPr>
            </w:pPr>
            <w:r w:rsidRPr="003D11AD">
              <w:rPr>
                <w:rFonts w:ascii="Times New Roman" w:eastAsia="Times New Roman" w:hAnsi="Times New Roman" w:cs="Times New Roman"/>
                <w:b/>
                <w:szCs w:val="20"/>
              </w:rPr>
              <w:t>Step</w:t>
            </w:r>
          </w:p>
        </w:tc>
        <w:tc>
          <w:tcPr>
            <w:tcW w:w="3419" w:type="dxa"/>
            <w:shd w:val="clear" w:color="auto" w:fill="B8CCE4" w:themeFill="accent1" w:themeFillTint="66"/>
            <w:vAlign w:val="center"/>
          </w:tcPr>
          <w:p w14:paraId="22766365" w14:textId="77777777" w:rsidR="003D11AD" w:rsidRPr="003D11AD" w:rsidRDefault="003D11AD" w:rsidP="003D11AD">
            <w:pPr>
              <w:spacing w:after="0" w:line="240" w:lineRule="auto"/>
              <w:jc w:val="center"/>
              <w:rPr>
                <w:rFonts w:ascii="Times New Roman" w:eastAsia="Times New Roman" w:hAnsi="Times New Roman" w:cs="Times New Roman"/>
                <w:b/>
                <w:szCs w:val="20"/>
              </w:rPr>
            </w:pPr>
            <w:r w:rsidRPr="003D11AD">
              <w:rPr>
                <w:rFonts w:ascii="Times New Roman" w:eastAsia="Times New Roman" w:hAnsi="Times New Roman" w:cs="Times New Roman"/>
                <w:b/>
                <w:szCs w:val="20"/>
              </w:rPr>
              <w:t>Normal Period of Service at Step</w:t>
            </w:r>
          </w:p>
        </w:tc>
      </w:tr>
      <w:tr w:rsidR="003D11AD" w:rsidRPr="003D11AD" w14:paraId="521FA92D" w14:textId="77777777" w:rsidTr="006916FE">
        <w:tc>
          <w:tcPr>
            <w:tcW w:w="3418" w:type="dxa"/>
          </w:tcPr>
          <w:p w14:paraId="6B999E49"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Assistant Professor</w:t>
            </w:r>
          </w:p>
        </w:tc>
        <w:tc>
          <w:tcPr>
            <w:tcW w:w="3418" w:type="dxa"/>
          </w:tcPr>
          <w:p w14:paraId="7F5A5944"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I</w:t>
            </w:r>
          </w:p>
          <w:p w14:paraId="481F848E"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II</w:t>
            </w:r>
          </w:p>
          <w:p w14:paraId="7C2D295A"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III</w:t>
            </w:r>
          </w:p>
          <w:p w14:paraId="6B9865DE"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IV</w:t>
            </w:r>
          </w:p>
        </w:tc>
        <w:tc>
          <w:tcPr>
            <w:tcW w:w="3419" w:type="dxa"/>
          </w:tcPr>
          <w:p w14:paraId="5088DF5F"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2 years</w:t>
            </w:r>
          </w:p>
          <w:p w14:paraId="2DEE24BE"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2 years</w:t>
            </w:r>
          </w:p>
          <w:p w14:paraId="24044FB6"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2 years</w:t>
            </w:r>
          </w:p>
          <w:p w14:paraId="5472C5EB"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2 years</w:t>
            </w:r>
          </w:p>
        </w:tc>
      </w:tr>
      <w:tr w:rsidR="003D11AD" w:rsidRPr="003D11AD" w14:paraId="0D52D396" w14:textId="77777777" w:rsidTr="006916FE">
        <w:tc>
          <w:tcPr>
            <w:tcW w:w="3418" w:type="dxa"/>
            <w:shd w:val="clear" w:color="auto" w:fill="DBE5F1" w:themeFill="accent1" w:themeFillTint="33"/>
          </w:tcPr>
          <w:p w14:paraId="23AA1744"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Associate Professor (a)</w:t>
            </w:r>
          </w:p>
        </w:tc>
        <w:tc>
          <w:tcPr>
            <w:tcW w:w="3418" w:type="dxa"/>
            <w:shd w:val="clear" w:color="auto" w:fill="DBE5F1" w:themeFill="accent1" w:themeFillTint="33"/>
          </w:tcPr>
          <w:p w14:paraId="4F4B3F1A"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I</w:t>
            </w:r>
          </w:p>
          <w:p w14:paraId="14C0B984"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II</w:t>
            </w:r>
          </w:p>
          <w:p w14:paraId="4099B41A"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III</w:t>
            </w:r>
          </w:p>
        </w:tc>
        <w:tc>
          <w:tcPr>
            <w:tcW w:w="3419" w:type="dxa"/>
            <w:shd w:val="clear" w:color="auto" w:fill="DBE5F1" w:themeFill="accent1" w:themeFillTint="33"/>
          </w:tcPr>
          <w:p w14:paraId="639F174B"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2 years</w:t>
            </w:r>
          </w:p>
          <w:p w14:paraId="694D8DE2"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2 years</w:t>
            </w:r>
          </w:p>
          <w:p w14:paraId="5F48F7AF"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2 years</w:t>
            </w:r>
          </w:p>
        </w:tc>
      </w:tr>
      <w:tr w:rsidR="003D11AD" w:rsidRPr="003D11AD" w14:paraId="03352336" w14:textId="77777777" w:rsidTr="006916FE">
        <w:tc>
          <w:tcPr>
            <w:tcW w:w="3418" w:type="dxa"/>
          </w:tcPr>
          <w:p w14:paraId="3D8BE142"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Professor (b)</w:t>
            </w:r>
          </w:p>
        </w:tc>
        <w:tc>
          <w:tcPr>
            <w:tcW w:w="3418" w:type="dxa"/>
          </w:tcPr>
          <w:p w14:paraId="3A4D6A8F" w14:textId="77777777" w:rsidR="003D11AD" w:rsidRPr="003D11AD" w:rsidRDefault="003D11AD" w:rsidP="003D11AD">
            <w:pPr>
              <w:spacing w:after="0" w:line="240" w:lineRule="auto"/>
              <w:jc w:val="center"/>
              <w:rPr>
                <w:rFonts w:ascii="Times New Roman" w:eastAsia="Times New Roman" w:hAnsi="Times New Roman" w:cs="Times New Roman"/>
                <w:szCs w:val="20"/>
                <w:lang w:val="pl-PL"/>
              </w:rPr>
            </w:pPr>
            <w:r w:rsidRPr="003D11AD">
              <w:rPr>
                <w:rFonts w:ascii="Times New Roman" w:eastAsia="Times New Roman" w:hAnsi="Times New Roman" w:cs="Times New Roman"/>
                <w:szCs w:val="20"/>
                <w:lang w:val="pl-PL"/>
              </w:rPr>
              <w:t>I</w:t>
            </w:r>
          </w:p>
          <w:p w14:paraId="46FDB1A9" w14:textId="77777777" w:rsidR="003D11AD" w:rsidRPr="003D11AD" w:rsidRDefault="003D11AD" w:rsidP="003D11AD">
            <w:pPr>
              <w:spacing w:after="0" w:line="240" w:lineRule="auto"/>
              <w:jc w:val="center"/>
              <w:rPr>
                <w:rFonts w:ascii="Times New Roman" w:eastAsia="Times New Roman" w:hAnsi="Times New Roman" w:cs="Times New Roman"/>
                <w:szCs w:val="20"/>
                <w:lang w:val="pl-PL"/>
              </w:rPr>
            </w:pPr>
            <w:r w:rsidRPr="003D11AD">
              <w:rPr>
                <w:rFonts w:ascii="Times New Roman" w:eastAsia="Times New Roman" w:hAnsi="Times New Roman" w:cs="Times New Roman"/>
                <w:szCs w:val="20"/>
                <w:lang w:val="pl-PL"/>
              </w:rPr>
              <w:t>II</w:t>
            </w:r>
          </w:p>
          <w:p w14:paraId="0D9585B3" w14:textId="77777777" w:rsidR="003D11AD" w:rsidRPr="003D11AD" w:rsidRDefault="003D11AD" w:rsidP="003D11AD">
            <w:pPr>
              <w:spacing w:after="0" w:line="240" w:lineRule="auto"/>
              <w:jc w:val="center"/>
              <w:rPr>
                <w:rFonts w:ascii="Times New Roman" w:eastAsia="Times New Roman" w:hAnsi="Times New Roman" w:cs="Times New Roman"/>
                <w:szCs w:val="20"/>
                <w:lang w:val="pl-PL"/>
              </w:rPr>
            </w:pPr>
            <w:r w:rsidRPr="003D11AD">
              <w:rPr>
                <w:rFonts w:ascii="Times New Roman" w:eastAsia="Times New Roman" w:hAnsi="Times New Roman" w:cs="Times New Roman"/>
                <w:szCs w:val="20"/>
                <w:lang w:val="pl-PL"/>
              </w:rPr>
              <w:t>III</w:t>
            </w:r>
          </w:p>
          <w:p w14:paraId="3C36EDAF" w14:textId="77777777" w:rsidR="003D11AD" w:rsidRPr="003D11AD" w:rsidRDefault="003D11AD" w:rsidP="003D11AD">
            <w:pPr>
              <w:spacing w:after="0" w:line="240" w:lineRule="auto"/>
              <w:jc w:val="center"/>
              <w:rPr>
                <w:rFonts w:ascii="Times New Roman" w:eastAsia="Times New Roman" w:hAnsi="Times New Roman" w:cs="Times New Roman"/>
                <w:szCs w:val="20"/>
                <w:lang w:val="pl-PL"/>
              </w:rPr>
            </w:pPr>
            <w:r w:rsidRPr="003D11AD">
              <w:rPr>
                <w:rFonts w:ascii="Times New Roman" w:eastAsia="Times New Roman" w:hAnsi="Times New Roman" w:cs="Times New Roman"/>
                <w:szCs w:val="20"/>
                <w:lang w:val="pl-PL"/>
              </w:rPr>
              <w:t>IV</w:t>
            </w:r>
          </w:p>
          <w:p w14:paraId="22491B42" w14:textId="77777777" w:rsidR="003D11AD" w:rsidRPr="003D11AD" w:rsidRDefault="003D11AD" w:rsidP="003D11AD">
            <w:pPr>
              <w:spacing w:after="0" w:line="240" w:lineRule="auto"/>
              <w:jc w:val="center"/>
              <w:rPr>
                <w:rFonts w:ascii="Times New Roman" w:eastAsia="Times New Roman" w:hAnsi="Times New Roman" w:cs="Times New Roman"/>
                <w:szCs w:val="20"/>
                <w:lang w:val="pl-PL"/>
              </w:rPr>
            </w:pPr>
            <w:r w:rsidRPr="003D11AD">
              <w:rPr>
                <w:rFonts w:ascii="Times New Roman" w:eastAsia="Times New Roman" w:hAnsi="Times New Roman" w:cs="Times New Roman"/>
                <w:szCs w:val="20"/>
                <w:lang w:val="pl-PL"/>
              </w:rPr>
              <w:t>V</w:t>
            </w:r>
          </w:p>
          <w:p w14:paraId="69A76DCB" w14:textId="77777777" w:rsidR="003D11AD" w:rsidRPr="003D11AD" w:rsidRDefault="003D11AD" w:rsidP="003D11AD">
            <w:pPr>
              <w:spacing w:after="0" w:line="240" w:lineRule="auto"/>
              <w:jc w:val="center"/>
              <w:rPr>
                <w:rFonts w:ascii="Times New Roman" w:eastAsia="Times New Roman" w:hAnsi="Times New Roman" w:cs="Times New Roman"/>
                <w:szCs w:val="20"/>
                <w:lang w:val="pl-PL"/>
              </w:rPr>
            </w:pPr>
            <w:r w:rsidRPr="003D11AD">
              <w:rPr>
                <w:rFonts w:ascii="Times New Roman" w:eastAsia="Times New Roman" w:hAnsi="Times New Roman" w:cs="Times New Roman"/>
                <w:szCs w:val="20"/>
                <w:lang w:val="pl-PL"/>
              </w:rPr>
              <w:t>VI (c)</w:t>
            </w:r>
          </w:p>
          <w:p w14:paraId="572BF523" w14:textId="77777777" w:rsidR="003D11AD" w:rsidRPr="003D11AD" w:rsidRDefault="003D11AD" w:rsidP="003D11AD">
            <w:pPr>
              <w:spacing w:after="0" w:line="240" w:lineRule="auto"/>
              <w:jc w:val="center"/>
              <w:rPr>
                <w:rFonts w:ascii="Times New Roman" w:eastAsia="Times New Roman" w:hAnsi="Times New Roman" w:cs="Times New Roman"/>
                <w:szCs w:val="20"/>
                <w:lang w:val="pl-PL"/>
              </w:rPr>
            </w:pPr>
            <w:r w:rsidRPr="003D11AD">
              <w:rPr>
                <w:rFonts w:ascii="Times New Roman" w:eastAsia="Times New Roman" w:hAnsi="Times New Roman" w:cs="Times New Roman"/>
                <w:szCs w:val="20"/>
                <w:lang w:val="pl-PL"/>
              </w:rPr>
              <w:t>VII (d)</w:t>
            </w:r>
          </w:p>
          <w:p w14:paraId="4C682B3D" w14:textId="77777777" w:rsidR="003D11AD" w:rsidRPr="003D11AD" w:rsidRDefault="003D11AD" w:rsidP="003D11AD">
            <w:pPr>
              <w:spacing w:after="0" w:line="240" w:lineRule="auto"/>
              <w:jc w:val="center"/>
              <w:rPr>
                <w:rFonts w:ascii="Times New Roman" w:eastAsia="Times New Roman" w:hAnsi="Times New Roman" w:cs="Times New Roman"/>
                <w:szCs w:val="20"/>
                <w:lang w:val="pl-PL"/>
              </w:rPr>
            </w:pPr>
            <w:r w:rsidRPr="003D11AD">
              <w:rPr>
                <w:rFonts w:ascii="Times New Roman" w:eastAsia="Times New Roman" w:hAnsi="Times New Roman" w:cs="Times New Roman"/>
                <w:szCs w:val="20"/>
                <w:lang w:val="pl-PL"/>
              </w:rPr>
              <w:t>VIII (d)</w:t>
            </w:r>
          </w:p>
          <w:p w14:paraId="534F8FBC" w14:textId="77777777" w:rsidR="003D11AD" w:rsidRPr="003D11AD" w:rsidRDefault="003D11AD" w:rsidP="003D11AD">
            <w:pPr>
              <w:spacing w:after="0" w:line="240" w:lineRule="auto"/>
              <w:jc w:val="center"/>
              <w:rPr>
                <w:rFonts w:ascii="Times New Roman" w:eastAsia="Times New Roman" w:hAnsi="Times New Roman" w:cs="Times New Roman"/>
                <w:szCs w:val="20"/>
                <w:lang w:val="pl-PL"/>
              </w:rPr>
            </w:pPr>
            <w:r w:rsidRPr="003D11AD">
              <w:rPr>
                <w:rFonts w:ascii="Times New Roman" w:eastAsia="Times New Roman" w:hAnsi="Times New Roman" w:cs="Times New Roman"/>
                <w:szCs w:val="20"/>
                <w:lang w:val="pl-PL"/>
              </w:rPr>
              <w:t>IX (d)</w:t>
            </w:r>
          </w:p>
          <w:p w14:paraId="2E4A1190"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Distinguished Professor (A/S) (e)</w:t>
            </w:r>
          </w:p>
        </w:tc>
        <w:tc>
          <w:tcPr>
            <w:tcW w:w="3419" w:type="dxa"/>
          </w:tcPr>
          <w:p w14:paraId="6A909B39"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3 years</w:t>
            </w:r>
          </w:p>
          <w:p w14:paraId="489FD8B6"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3 years</w:t>
            </w:r>
          </w:p>
          <w:p w14:paraId="37499363"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3 years</w:t>
            </w:r>
          </w:p>
          <w:p w14:paraId="1CA80B91"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3 years</w:t>
            </w:r>
          </w:p>
          <w:p w14:paraId="75D081E7"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open</w:t>
            </w:r>
          </w:p>
          <w:p w14:paraId="5B147F04"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open</w:t>
            </w:r>
          </w:p>
          <w:p w14:paraId="3C599F49"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open</w:t>
            </w:r>
          </w:p>
          <w:p w14:paraId="55407D66"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open</w:t>
            </w:r>
          </w:p>
          <w:p w14:paraId="26178FA4"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open</w:t>
            </w:r>
          </w:p>
          <w:p w14:paraId="70EE5B65"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open</w:t>
            </w:r>
          </w:p>
        </w:tc>
      </w:tr>
    </w:tbl>
    <w:p w14:paraId="2894894A" w14:textId="77777777" w:rsidR="003D11AD" w:rsidRPr="003D11AD" w:rsidRDefault="003D11AD" w:rsidP="003D11AD">
      <w:pPr>
        <w:spacing w:after="0" w:line="240" w:lineRule="auto"/>
        <w:rPr>
          <w:rFonts w:ascii="Times New Roman" w:eastAsia="Times New Roman" w:hAnsi="Times New Roman" w:cs="Times New Roman"/>
          <w:szCs w:val="20"/>
        </w:rPr>
      </w:pPr>
    </w:p>
    <w:p w14:paraId="656397FA" w14:textId="77777777" w:rsidR="003D11AD" w:rsidRPr="003D11AD" w:rsidRDefault="003D11AD" w:rsidP="003D11AD">
      <w:pPr>
        <w:numPr>
          <w:ilvl w:val="0"/>
          <w:numId w:val="40"/>
        </w:numPr>
        <w:spacing w:after="0" w:line="240" w:lineRule="auto"/>
        <w:ind w:left="450" w:hanging="450"/>
        <w:rPr>
          <w:rFonts w:ascii="Times New Roman" w:eastAsia="Times New Roman" w:hAnsi="Times New Roman" w:cs="Times New Roman"/>
          <w:sz w:val="18"/>
          <w:szCs w:val="18"/>
        </w:rPr>
      </w:pPr>
      <w:r w:rsidRPr="003D11AD">
        <w:rPr>
          <w:rFonts w:ascii="Times New Roman" w:eastAsia="Times New Roman" w:hAnsi="Times New Roman" w:cs="Times New Roman"/>
          <w:sz w:val="18"/>
          <w:szCs w:val="18"/>
        </w:rPr>
        <w:t>The normal total period of service in the rank of Associate Professor is 6 years.  The normal period of service in each step is two years.</w:t>
      </w:r>
    </w:p>
    <w:p w14:paraId="38CA363A" w14:textId="77777777" w:rsidR="003D11AD" w:rsidRPr="003D11AD" w:rsidRDefault="003D11AD" w:rsidP="003D11AD">
      <w:pPr>
        <w:spacing w:after="0" w:line="240" w:lineRule="auto"/>
        <w:rPr>
          <w:rFonts w:ascii="Times New Roman" w:eastAsia="Times New Roman" w:hAnsi="Times New Roman" w:cs="Times New Roman"/>
          <w:sz w:val="18"/>
          <w:szCs w:val="18"/>
        </w:rPr>
      </w:pPr>
    </w:p>
    <w:p w14:paraId="408F11D5" w14:textId="77777777" w:rsidR="003D11AD" w:rsidRPr="003D11AD" w:rsidRDefault="003D11AD" w:rsidP="003D11AD">
      <w:pPr>
        <w:numPr>
          <w:ilvl w:val="0"/>
          <w:numId w:val="40"/>
        </w:numPr>
        <w:spacing w:after="0" w:line="240" w:lineRule="auto"/>
        <w:ind w:left="450" w:hanging="450"/>
        <w:rPr>
          <w:rFonts w:ascii="Times New Roman" w:eastAsia="Times New Roman" w:hAnsi="Times New Roman" w:cs="Times New Roman"/>
          <w:sz w:val="18"/>
          <w:szCs w:val="18"/>
        </w:rPr>
      </w:pPr>
      <w:r w:rsidRPr="003D11AD">
        <w:rPr>
          <w:rFonts w:ascii="Times New Roman" w:eastAsia="Times New Roman" w:hAnsi="Times New Roman" w:cs="Times New Roman"/>
          <w:sz w:val="18"/>
          <w:szCs w:val="18"/>
        </w:rPr>
        <w:t>The normal period of service at Full Professor is 3 years in each of the first four steps.  Service at Step V may be of indefinite duration.</w:t>
      </w:r>
    </w:p>
    <w:p w14:paraId="4BABEC26" w14:textId="77777777" w:rsidR="003D11AD" w:rsidRPr="003D11AD" w:rsidRDefault="003D11AD" w:rsidP="003D11AD">
      <w:pPr>
        <w:spacing w:after="0" w:line="240" w:lineRule="auto"/>
        <w:rPr>
          <w:rFonts w:ascii="Times New Roman" w:eastAsia="Times New Roman" w:hAnsi="Times New Roman" w:cs="Times New Roman"/>
          <w:sz w:val="18"/>
          <w:szCs w:val="18"/>
        </w:rPr>
      </w:pPr>
    </w:p>
    <w:p w14:paraId="1D8F4A7E" w14:textId="77777777" w:rsidR="003D11AD" w:rsidRPr="003D11AD" w:rsidRDefault="003D11AD" w:rsidP="003D11AD">
      <w:pPr>
        <w:numPr>
          <w:ilvl w:val="0"/>
          <w:numId w:val="40"/>
        </w:numPr>
        <w:spacing w:after="0" w:line="240" w:lineRule="auto"/>
        <w:ind w:left="450" w:hanging="450"/>
        <w:rPr>
          <w:rFonts w:ascii="Times New Roman" w:eastAsia="Times New Roman" w:hAnsi="Times New Roman" w:cs="Times New Roman"/>
          <w:sz w:val="18"/>
          <w:szCs w:val="18"/>
        </w:rPr>
      </w:pPr>
      <w:r w:rsidRPr="003D11AD">
        <w:rPr>
          <w:rFonts w:ascii="Times New Roman" w:eastAsia="Times New Roman" w:hAnsi="Times New Roman" w:cs="Times New Roman"/>
          <w:sz w:val="18"/>
          <w:szCs w:val="18"/>
        </w:rPr>
        <w:t xml:space="preserve">Advancement to Professor VI </w:t>
      </w:r>
      <w:proofErr w:type="gramStart"/>
      <w:r w:rsidRPr="003D11AD">
        <w:rPr>
          <w:rFonts w:ascii="Times New Roman" w:eastAsia="Times New Roman" w:hAnsi="Times New Roman" w:cs="Times New Roman"/>
          <w:sz w:val="18"/>
          <w:szCs w:val="18"/>
        </w:rPr>
        <w:t>will be granted</w:t>
      </w:r>
      <w:proofErr w:type="gramEnd"/>
      <w:r w:rsidRPr="003D11AD">
        <w:rPr>
          <w:rFonts w:ascii="Times New Roman" w:eastAsia="Times New Roman" w:hAnsi="Times New Roman" w:cs="Times New Roman"/>
          <w:sz w:val="18"/>
          <w:szCs w:val="18"/>
        </w:rPr>
        <w:t xml:space="preserve"> upon evidence of highly distinguished scholarship, highly meritorious service, and evidence of excellent university teaching.  In interpreting these criteria, reviewers should require evidence of excellence and high merit in original scholarship or creative achievement, teaching, and service; and, in addition, great distinction, recognized nationally or internationally, in scholarly or creative achievement or in teaching. Service at Professor, Step VI may be of indefinite duration.</w:t>
      </w:r>
    </w:p>
    <w:p w14:paraId="1D2991B4" w14:textId="77777777" w:rsidR="003D11AD" w:rsidRPr="003D11AD" w:rsidRDefault="003D11AD" w:rsidP="003D11AD">
      <w:pPr>
        <w:spacing w:after="0" w:line="240" w:lineRule="auto"/>
        <w:ind w:left="450" w:hanging="450"/>
        <w:rPr>
          <w:rFonts w:ascii="Times New Roman" w:eastAsia="Times New Roman" w:hAnsi="Times New Roman" w:cs="Times New Roman"/>
          <w:sz w:val="18"/>
          <w:szCs w:val="18"/>
        </w:rPr>
      </w:pPr>
    </w:p>
    <w:p w14:paraId="5EC75645" w14:textId="77777777" w:rsidR="003D11AD" w:rsidRPr="003D11AD" w:rsidRDefault="003D11AD" w:rsidP="003D11AD">
      <w:pPr>
        <w:numPr>
          <w:ilvl w:val="0"/>
          <w:numId w:val="40"/>
        </w:numPr>
        <w:spacing w:after="0" w:line="240" w:lineRule="auto"/>
        <w:ind w:left="450" w:hanging="450"/>
        <w:rPr>
          <w:rFonts w:ascii="Times New Roman" w:eastAsia="Times New Roman" w:hAnsi="Times New Roman" w:cs="Times New Roman"/>
          <w:sz w:val="18"/>
          <w:szCs w:val="18"/>
        </w:rPr>
      </w:pPr>
      <w:r w:rsidRPr="003D11AD">
        <w:rPr>
          <w:rFonts w:ascii="Times New Roman" w:eastAsia="Times New Roman" w:hAnsi="Times New Roman" w:cs="Times New Roman"/>
          <w:sz w:val="18"/>
          <w:szCs w:val="18"/>
        </w:rPr>
        <w:t xml:space="preserve">Advancement from Professor, Step VI to Step VII, from Step VII to Step VIII, and from Step VIII to Step IX usually will not occur after less than three years of service at the lower step, and </w:t>
      </w:r>
      <w:proofErr w:type="gramStart"/>
      <w:r w:rsidRPr="003D11AD">
        <w:rPr>
          <w:rFonts w:ascii="Times New Roman" w:eastAsia="Times New Roman" w:hAnsi="Times New Roman" w:cs="Times New Roman"/>
          <w:sz w:val="18"/>
          <w:szCs w:val="18"/>
        </w:rPr>
        <w:t>will only be granted</w:t>
      </w:r>
      <w:proofErr w:type="gramEnd"/>
      <w:r w:rsidRPr="003D11AD">
        <w:rPr>
          <w:rFonts w:ascii="Times New Roman" w:eastAsia="Times New Roman" w:hAnsi="Times New Roman" w:cs="Times New Roman"/>
          <w:sz w:val="18"/>
          <w:szCs w:val="18"/>
        </w:rPr>
        <w:t xml:space="preserve"> on evidence of continuing achievement at the level required for advancement to Step VI.</w:t>
      </w:r>
    </w:p>
    <w:p w14:paraId="20457188" w14:textId="77777777" w:rsidR="003D11AD" w:rsidRPr="003D11AD" w:rsidRDefault="003D11AD" w:rsidP="003D11AD">
      <w:pPr>
        <w:spacing w:after="0" w:line="240" w:lineRule="auto"/>
        <w:ind w:left="450" w:hanging="450"/>
        <w:rPr>
          <w:rFonts w:ascii="Times New Roman" w:eastAsia="Times New Roman" w:hAnsi="Times New Roman" w:cs="Times New Roman"/>
          <w:sz w:val="18"/>
          <w:szCs w:val="18"/>
        </w:rPr>
      </w:pPr>
    </w:p>
    <w:p w14:paraId="2321276E" w14:textId="77777777" w:rsidR="003D11AD" w:rsidRPr="003D11AD" w:rsidRDefault="003D11AD" w:rsidP="003D11AD">
      <w:pPr>
        <w:numPr>
          <w:ilvl w:val="0"/>
          <w:numId w:val="40"/>
        </w:numPr>
        <w:spacing w:after="0" w:line="240" w:lineRule="auto"/>
        <w:ind w:left="450" w:hanging="450"/>
        <w:rPr>
          <w:rFonts w:ascii="Times New Roman" w:eastAsia="Times New Roman" w:hAnsi="Times New Roman" w:cs="Times New Roman"/>
          <w:spacing w:val="-2"/>
          <w:sz w:val="18"/>
          <w:szCs w:val="18"/>
        </w:rPr>
      </w:pPr>
      <w:r w:rsidRPr="003D11AD">
        <w:rPr>
          <w:rFonts w:ascii="Times New Roman" w:eastAsia="Times New Roman" w:hAnsi="Times New Roman" w:cs="Times New Roman"/>
          <w:sz w:val="18"/>
          <w:szCs w:val="18"/>
        </w:rPr>
        <w:t xml:space="preserve">Advancement to Distinguished Professor </w:t>
      </w:r>
      <w:proofErr w:type="gramStart"/>
      <w:r w:rsidRPr="003D11AD">
        <w:rPr>
          <w:rFonts w:ascii="Times New Roman" w:eastAsia="Times New Roman" w:hAnsi="Times New Roman" w:cs="Times New Roman"/>
          <w:sz w:val="18"/>
          <w:szCs w:val="18"/>
        </w:rPr>
        <w:t>is reserved</w:t>
      </w:r>
      <w:proofErr w:type="gramEnd"/>
      <w:r w:rsidRPr="003D11AD">
        <w:rPr>
          <w:rFonts w:ascii="Times New Roman" w:eastAsia="Times New Roman" w:hAnsi="Times New Roman" w:cs="Times New Roman"/>
          <w:sz w:val="18"/>
          <w:szCs w:val="18"/>
        </w:rPr>
        <w:t xml:space="preserve"> for scholars of the highest distinction whose work has been internationally recognized and acclaimed and whose teaching performance is excellent.  Except in rare and compelling cases, advancement will not occur after less than four years at Step IX.  Moreover, mere length of service and continued good performance at Step IX is not justification for further salary advancement.  There must be demonstration of additional merit and distinction beyond the performance on which advancement to Step IX </w:t>
      </w:r>
      <w:proofErr w:type="gramStart"/>
      <w:r w:rsidRPr="003D11AD">
        <w:rPr>
          <w:rFonts w:ascii="Times New Roman" w:eastAsia="Times New Roman" w:hAnsi="Times New Roman" w:cs="Times New Roman"/>
          <w:sz w:val="18"/>
          <w:szCs w:val="18"/>
        </w:rPr>
        <w:t>was based</w:t>
      </w:r>
      <w:proofErr w:type="gramEnd"/>
      <w:r w:rsidRPr="003D11AD">
        <w:rPr>
          <w:rFonts w:ascii="Times New Roman" w:eastAsia="Times New Roman" w:hAnsi="Times New Roman" w:cs="Times New Roman"/>
          <w:sz w:val="18"/>
          <w:szCs w:val="18"/>
        </w:rPr>
        <w:t>.</w:t>
      </w:r>
    </w:p>
    <w:p w14:paraId="49F26334" w14:textId="77777777" w:rsidR="003D11AD" w:rsidRPr="003D11AD" w:rsidRDefault="003D11AD" w:rsidP="003D11AD">
      <w:pPr>
        <w:spacing w:after="0" w:line="240" w:lineRule="auto"/>
        <w:rPr>
          <w:rFonts w:ascii="Times New Roman" w:eastAsia="Times New Roman" w:hAnsi="Times New Roman" w:cs="Times New Roman"/>
          <w:spacing w:val="-2"/>
          <w:sz w:val="18"/>
          <w:szCs w:val="18"/>
        </w:rPr>
      </w:pPr>
    </w:p>
    <w:p w14:paraId="72D49D3A" w14:textId="77777777" w:rsidR="003D11AD" w:rsidRPr="003D11AD" w:rsidRDefault="003D11AD" w:rsidP="003D11AD">
      <w:pPr>
        <w:spacing w:after="0" w:line="240" w:lineRule="auto"/>
        <w:rPr>
          <w:rFonts w:ascii="Times New Roman" w:eastAsia="Times New Roman" w:hAnsi="Times New Roman" w:cs="Times New Roman"/>
          <w:spacing w:val="-2"/>
          <w:sz w:val="18"/>
          <w:szCs w:val="18"/>
        </w:rPr>
      </w:pPr>
      <w:r w:rsidRPr="003D11AD">
        <w:rPr>
          <w:rFonts w:ascii="Times New Roman" w:eastAsia="Times New Roman" w:hAnsi="Times New Roman" w:cs="Times New Roman"/>
          <w:spacing w:val="-2"/>
          <w:sz w:val="18"/>
          <w:szCs w:val="18"/>
        </w:rPr>
        <w:t>*Note that Assistant Professors are often appointed anywhere in this range dependent on prior experience.</w:t>
      </w:r>
    </w:p>
    <w:p w14:paraId="52069208" w14:textId="018B5A9A" w:rsidR="00157FB1" w:rsidRPr="0030143F" w:rsidRDefault="00157FB1" w:rsidP="008B7699">
      <w:pPr>
        <w:ind w:left="720"/>
        <w:jc w:val="both"/>
      </w:pPr>
    </w:p>
    <w:sectPr w:rsidR="00157FB1" w:rsidRPr="0030143F" w:rsidSect="00306B3A">
      <w:headerReference w:type="default" r:id="rId11"/>
      <w:footerReference w:type="default" r:id="rId12"/>
      <w:pgSz w:w="12240" w:h="15840"/>
      <w:pgMar w:top="810" w:right="540" w:bottom="810" w:left="1440" w:header="360"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4BCA" w14:textId="77777777" w:rsidR="0067638A" w:rsidRDefault="0067638A" w:rsidP="00402054">
      <w:pPr>
        <w:spacing w:after="0" w:line="240" w:lineRule="auto"/>
      </w:pPr>
      <w:r>
        <w:separator/>
      </w:r>
    </w:p>
  </w:endnote>
  <w:endnote w:type="continuationSeparator" w:id="0">
    <w:p w14:paraId="1BD675DA" w14:textId="77777777" w:rsidR="0067638A" w:rsidRDefault="0067638A" w:rsidP="004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64CB9" w14:textId="33B6047B" w:rsidR="0067638A" w:rsidRPr="00402054" w:rsidRDefault="0067638A">
    <w:pPr>
      <w:pStyle w:val="Footer"/>
      <w:rPr>
        <w:sz w:val="16"/>
        <w:szCs w:val="16"/>
      </w:rPr>
    </w:pPr>
    <w:r>
      <w:rPr>
        <w:sz w:val="16"/>
        <w:szCs w:val="16"/>
      </w:rPr>
      <w:t>APO</w:t>
    </w:r>
    <w:proofErr w:type="gramStart"/>
    <w:r>
      <w:rPr>
        <w:sz w:val="16"/>
        <w:szCs w:val="16"/>
      </w:rPr>
      <w:t>:[</w:t>
    </w:r>
    <w:proofErr w:type="gramEnd"/>
    <w:r w:rsidR="00ED74C3">
      <w:rPr>
        <w:sz w:val="16"/>
        <w:szCs w:val="16"/>
      </w:rPr>
      <w:t>Author I</w:t>
    </w:r>
    <w:r w:rsidR="00157FB1">
      <w:rPr>
        <w:sz w:val="16"/>
        <w:szCs w:val="16"/>
      </w:rPr>
      <w:t>nitials</w:t>
    </w:r>
    <w:r>
      <w:rPr>
        <w:sz w:val="16"/>
        <w:szCs w:val="16"/>
      </w:rPr>
      <w:t>]</w:t>
    </w:r>
    <w:r>
      <w:rPr>
        <w:sz w:val="16"/>
        <w:szCs w:val="16"/>
      </w:rPr>
      <w:tab/>
    </w:r>
    <w:r>
      <w:rPr>
        <w:sz w:val="16"/>
        <w:szCs w:val="16"/>
      </w:rPr>
      <w:tab/>
    </w:r>
    <w:sdt>
      <w:sdtPr>
        <w:rPr>
          <w:sz w:val="16"/>
          <w:szCs w:val="16"/>
        </w:rPr>
        <w:id w:val="-542677179"/>
        <w:docPartObj>
          <w:docPartGallery w:val="Page Numbers (Bottom of Page)"/>
          <w:docPartUnique/>
        </w:docPartObj>
      </w:sdtPr>
      <w:sdtEndPr/>
      <w:sdtContent>
        <w:sdt>
          <w:sdtPr>
            <w:rPr>
              <w:sz w:val="16"/>
              <w:szCs w:val="16"/>
            </w:rPr>
            <w:id w:val="98381352"/>
            <w:docPartObj>
              <w:docPartGallery w:val="Page Numbers (Top of Page)"/>
              <w:docPartUnique/>
            </w:docPartObj>
          </w:sdtPr>
          <w:sdtEndPr/>
          <w:sdtContent>
            <w:r w:rsidRPr="00402054">
              <w:rPr>
                <w:sz w:val="16"/>
                <w:szCs w:val="16"/>
              </w:rPr>
              <w:t xml:space="preserve">Page </w:t>
            </w:r>
            <w:r w:rsidRPr="00402054">
              <w:rPr>
                <w:b/>
                <w:bCs/>
                <w:sz w:val="16"/>
                <w:szCs w:val="16"/>
              </w:rPr>
              <w:fldChar w:fldCharType="begin"/>
            </w:r>
            <w:r w:rsidRPr="00402054">
              <w:rPr>
                <w:b/>
                <w:bCs/>
                <w:sz w:val="16"/>
                <w:szCs w:val="16"/>
              </w:rPr>
              <w:instrText xml:space="preserve"> PAGE </w:instrText>
            </w:r>
            <w:r w:rsidRPr="00402054">
              <w:rPr>
                <w:b/>
                <w:bCs/>
                <w:sz w:val="16"/>
                <w:szCs w:val="16"/>
              </w:rPr>
              <w:fldChar w:fldCharType="separate"/>
            </w:r>
            <w:r w:rsidR="00991DFF">
              <w:rPr>
                <w:b/>
                <w:bCs/>
                <w:noProof/>
                <w:sz w:val="16"/>
                <w:szCs w:val="16"/>
              </w:rPr>
              <w:t>2</w:t>
            </w:r>
            <w:r w:rsidRPr="00402054">
              <w:rPr>
                <w:b/>
                <w:bCs/>
                <w:sz w:val="16"/>
                <w:szCs w:val="16"/>
              </w:rPr>
              <w:fldChar w:fldCharType="end"/>
            </w:r>
            <w:r w:rsidRPr="00402054">
              <w:rPr>
                <w:sz w:val="16"/>
                <w:szCs w:val="16"/>
              </w:rPr>
              <w:t xml:space="preserve"> of </w:t>
            </w:r>
            <w:r w:rsidRPr="00402054">
              <w:rPr>
                <w:b/>
                <w:bCs/>
                <w:sz w:val="16"/>
                <w:szCs w:val="16"/>
              </w:rPr>
              <w:fldChar w:fldCharType="begin"/>
            </w:r>
            <w:r w:rsidRPr="00402054">
              <w:rPr>
                <w:b/>
                <w:bCs/>
                <w:sz w:val="16"/>
                <w:szCs w:val="16"/>
              </w:rPr>
              <w:instrText xml:space="preserve"> NUMPAGES  </w:instrText>
            </w:r>
            <w:r w:rsidRPr="00402054">
              <w:rPr>
                <w:b/>
                <w:bCs/>
                <w:sz w:val="16"/>
                <w:szCs w:val="16"/>
              </w:rPr>
              <w:fldChar w:fldCharType="separate"/>
            </w:r>
            <w:r w:rsidR="00991DFF">
              <w:rPr>
                <w:b/>
                <w:bCs/>
                <w:noProof/>
                <w:sz w:val="16"/>
                <w:szCs w:val="16"/>
              </w:rPr>
              <w:t>2</w:t>
            </w:r>
            <w:r w:rsidRPr="00402054">
              <w:rPr>
                <w:b/>
                <w:bCs/>
                <w:sz w:val="16"/>
                <w:szCs w:val="16"/>
              </w:rPr>
              <w:fldChar w:fldCharType="end"/>
            </w:r>
          </w:sdtContent>
        </w:sdt>
      </w:sdtContent>
    </w:sdt>
  </w:p>
  <w:p w14:paraId="238A3844" w14:textId="77777777" w:rsidR="0067638A" w:rsidRDefault="00676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744A" w14:textId="77777777" w:rsidR="0067638A" w:rsidRDefault="0067638A" w:rsidP="00402054">
      <w:pPr>
        <w:spacing w:after="0" w:line="240" w:lineRule="auto"/>
      </w:pPr>
      <w:r>
        <w:separator/>
      </w:r>
    </w:p>
  </w:footnote>
  <w:footnote w:type="continuationSeparator" w:id="0">
    <w:p w14:paraId="53C7B4E7" w14:textId="77777777" w:rsidR="0067638A" w:rsidRDefault="0067638A" w:rsidP="0040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0702" w14:textId="2F4E443B" w:rsidR="0067638A" w:rsidRDefault="0067638A" w:rsidP="003E2E50">
    <w:pPr>
      <w:tabs>
        <w:tab w:val="center" w:pos="4680"/>
        <w:tab w:val="right" w:pos="9360"/>
      </w:tabs>
      <w:spacing w:after="0" w:line="240" w:lineRule="auto"/>
      <w:jc w:val="right"/>
      <w:rPr>
        <w:rFonts w:ascii="Calibri" w:hAnsi="Calibri"/>
        <w:b/>
        <w:color w:val="003DA5"/>
        <w:sz w:val="24"/>
        <w:szCs w:val="24"/>
      </w:rPr>
    </w:pPr>
    <w:r>
      <w:rPr>
        <w:rFonts w:ascii="Calibri" w:hAnsi="Calibri"/>
        <w:noProof/>
        <w:color w:val="7A6E67"/>
        <w:sz w:val="20"/>
        <w:szCs w:val="20"/>
      </w:rPr>
      <w:drawing>
        <wp:anchor distT="0" distB="0" distL="114300" distR="114300" simplePos="0" relativeHeight="251657216" behindDoc="1" locked="0" layoutInCell="1" allowOverlap="1" wp14:anchorId="6B55B2CD" wp14:editId="51B94DFE">
          <wp:simplePos x="0" y="0"/>
          <wp:positionH relativeFrom="margin">
            <wp:posOffset>-254944</wp:posOffset>
          </wp:positionH>
          <wp:positionV relativeFrom="paragraph">
            <wp:posOffset>-233097</wp:posOffset>
          </wp:positionV>
          <wp:extent cx="3445273" cy="921132"/>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R-Logo_Academic-Personnel-Offic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73" cy="921132"/>
                  </a:xfrm>
                  <a:prstGeom prst="rect">
                    <a:avLst/>
                  </a:prstGeom>
                </pic:spPr>
              </pic:pic>
            </a:graphicData>
          </a:graphic>
          <wp14:sizeRelH relativeFrom="margin">
            <wp14:pctWidth>0</wp14:pctWidth>
          </wp14:sizeRelH>
          <wp14:sizeRelV relativeFrom="margin">
            <wp14:pctHeight>0</wp14:pctHeight>
          </wp14:sizeRelV>
        </wp:anchor>
      </w:drawing>
    </w:r>
    <w:r w:rsidRPr="003E2E50">
      <w:rPr>
        <w:rFonts w:ascii="Calibri" w:hAnsi="Calibri"/>
        <w:caps/>
        <w:color w:val="2D6CC0"/>
        <w:sz w:val="24"/>
        <w:szCs w:val="24"/>
      </w:rPr>
      <w:t xml:space="preserve"> </w:t>
    </w:r>
    <w:r w:rsidR="008B7699">
      <w:rPr>
        <w:rFonts w:ascii="Calibri" w:hAnsi="Calibri"/>
        <w:b/>
        <w:color w:val="003DA5"/>
        <w:sz w:val="24"/>
        <w:szCs w:val="24"/>
      </w:rPr>
      <w:t>ATTACHMENT E-</w:t>
    </w:r>
    <w:r w:rsidR="003D11AD">
      <w:rPr>
        <w:rFonts w:ascii="Calibri" w:hAnsi="Calibri"/>
        <w:b/>
        <w:color w:val="003DA5"/>
        <w:sz w:val="24"/>
        <w:szCs w:val="24"/>
      </w:rPr>
      <w:t>7</w:t>
    </w:r>
  </w:p>
  <w:p w14:paraId="61D3DC09" w14:textId="373E5274" w:rsidR="008B7699" w:rsidRPr="00F340FA" w:rsidRDefault="00F340FA" w:rsidP="003E2E50">
    <w:pPr>
      <w:tabs>
        <w:tab w:val="center" w:pos="4680"/>
        <w:tab w:val="right" w:pos="9360"/>
      </w:tabs>
      <w:spacing w:after="0" w:line="240" w:lineRule="auto"/>
      <w:jc w:val="right"/>
      <w:rPr>
        <w:rFonts w:ascii="Calibri" w:hAnsi="Calibri"/>
        <w:b/>
        <w:color w:val="003DA5"/>
        <w:sz w:val="24"/>
        <w:szCs w:val="24"/>
      </w:rPr>
    </w:pPr>
    <w:r w:rsidRPr="00991DFF">
      <w:rPr>
        <w:rFonts w:ascii="Calibri" w:hAnsi="Calibri"/>
        <w:b/>
        <w:color w:val="003DA5"/>
        <w:sz w:val="20"/>
        <w:szCs w:val="24"/>
      </w:rPr>
      <w:t>Model Letter</w:t>
    </w:r>
    <w:r w:rsidR="003D11AD" w:rsidRPr="00991DFF">
      <w:rPr>
        <w:rFonts w:ascii="Calibri" w:hAnsi="Calibri"/>
        <w:b/>
        <w:color w:val="003DA5"/>
        <w:sz w:val="20"/>
        <w:szCs w:val="24"/>
      </w:rPr>
      <w:t xml:space="preserve"> G:  Career Review</w:t>
    </w:r>
  </w:p>
  <w:p w14:paraId="1497A7C4" w14:textId="688F1D12" w:rsidR="0067638A" w:rsidRPr="003E2E50" w:rsidRDefault="00F340FA" w:rsidP="00076281">
    <w:pPr>
      <w:tabs>
        <w:tab w:val="center" w:pos="4680"/>
        <w:tab w:val="right" w:pos="9360"/>
      </w:tabs>
      <w:spacing w:after="0" w:line="240" w:lineRule="auto"/>
      <w:jc w:val="right"/>
      <w:rPr>
        <w:rFonts w:ascii="Calibri" w:hAnsi="Calibri"/>
        <w:color w:val="7A6E67"/>
        <w:sz w:val="20"/>
        <w:szCs w:val="20"/>
      </w:rPr>
    </w:pPr>
    <w:r>
      <w:rPr>
        <w:rFonts w:ascii="Calibri" w:hAnsi="Calibri"/>
        <w:color w:val="7A6E67"/>
        <w:sz w:val="20"/>
        <w:szCs w:val="20"/>
      </w:rPr>
      <w:tab/>
    </w:r>
    <w:r>
      <w:rPr>
        <w:rFonts w:ascii="Calibri" w:hAnsi="Calibri"/>
        <w:color w:val="7A6E67"/>
        <w:sz w:val="20"/>
        <w:szCs w:val="20"/>
      </w:rPr>
      <w:tab/>
    </w:r>
    <w:r w:rsidR="00157FB1">
      <w:rPr>
        <w:rFonts w:ascii="Calibri" w:hAnsi="Calibri"/>
        <w:color w:val="7A6E67"/>
        <w:sz w:val="20"/>
        <w:szCs w:val="20"/>
      </w:rPr>
      <w:t>The CALL 2020-21AY</w:t>
    </w:r>
  </w:p>
  <w:p w14:paraId="190BBAAF" w14:textId="77777777" w:rsidR="0067638A" w:rsidRPr="00ED74C3" w:rsidRDefault="0067638A" w:rsidP="00157FB1">
    <w:pPr>
      <w:pBdr>
        <w:bottom w:val="single" w:sz="12" w:space="1" w:color="5B9BD5"/>
      </w:pBdr>
      <w:tabs>
        <w:tab w:val="center" w:pos="4680"/>
        <w:tab w:val="right" w:pos="9360"/>
      </w:tabs>
      <w:spacing w:after="0" w:line="240" w:lineRule="auto"/>
      <w:rPr>
        <w:color w:val="003DA5"/>
        <w:sz w:val="20"/>
        <w:szCs w:val="20"/>
      </w:rPr>
    </w:pPr>
  </w:p>
  <w:p w14:paraId="7205930E" w14:textId="77777777" w:rsidR="0067638A" w:rsidRDefault="0067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47"/>
    <w:multiLevelType w:val="hybridMultilevel"/>
    <w:tmpl w:val="25266D4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E15C7"/>
    <w:multiLevelType w:val="singleLevel"/>
    <w:tmpl w:val="5FE8E2C6"/>
    <w:lvl w:ilvl="0">
      <w:start w:val="1"/>
      <w:numFmt w:val="lowerLetter"/>
      <w:lvlText w:val="(%1)"/>
      <w:lvlJc w:val="left"/>
      <w:pPr>
        <w:tabs>
          <w:tab w:val="num" w:pos="540"/>
        </w:tabs>
        <w:ind w:left="540" w:hanging="540"/>
      </w:pPr>
      <w:rPr>
        <w:rFonts w:hint="default"/>
      </w:rPr>
    </w:lvl>
  </w:abstractNum>
  <w:abstractNum w:abstractNumId="2" w15:restartNumberingAfterBreak="0">
    <w:nsid w:val="141A4FCA"/>
    <w:multiLevelType w:val="hybridMultilevel"/>
    <w:tmpl w:val="71B6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4707D"/>
    <w:multiLevelType w:val="hybridMultilevel"/>
    <w:tmpl w:val="7F964558"/>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F3E2E"/>
    <w:multiLevelType w:val="hybridMultilevel"/>
    <w:tmpl w:val="37F622F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505A4"/>
    <w:multiLevelType w:val="hybridMultilevel"/>
    <w:tmpl w:val="103ABC92"/>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64D67"/>
    <w:multiLevelType w:val="hybridMultilevel"/>
    <w:tmpl w:val="37DA264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03918"/>
    <w:multiLevelType w:val="hybridMultilevel"/>
    <w:tmpl w:val="2F64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445E8"/>
    <w:multiLevelType w:val="hybridMultilevel"/>
    <w:tmpl w:val="12A6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D508C"/>
    <w:multiLevelType w:val="hybridMultilevel"/>
    <w:tmpl w:val="9956F54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866F8"/>
    <w:multiLevelType w:val="hybridMultilevel"/>
    <w:tmpl w:val="16A4080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D69F0"/>
    <w:multiLevelType w:val="hybridMultilevel"/>
    <w:tmpl w:val="132CD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A74D7E"/>
    <w:multiLevelType w:val="hybridMultilevel"/>
    <w:tmpl w:val="56B2599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078E9"/>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6EE043E"/>
    <w:multiLevelType w:val="hybridMultilevel"/>
    <w:tmpl w:val="E9D40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D0553"/>
    <w:multiLevelType w:val="hybridMultilevel"/>
    <w:tmpl w:val="083E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90609"/>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961B1E"/>
    <w:multiLevelType w:val="hybridMultilevel"/>
    <w:tmpl w:val="F794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90C28"/>
    <w:multiLevelType w:val="hybridMultilevel"/>
    <w:tmpl w:val="2F98498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6511B"/>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6765F11"/>
    <w:multiLevelType w:val="hybridMultilevel"/>
    <w:tmpl w:val="CE900EF2"/>
    <w:lvl w:ilvl="0" w:tplc="20582E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C6DED"/>
    <w:multiLevelType w:val="hybridMultilevel"/>
    <w:tmpl w:val="E7C05D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3210DA"/>
    <w:multiLevelType w:val="hybridMultilevel"/>
    <w:tmpl w:val="FDAC50A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D1155"/>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E6C568D"/>
    <w:multiLevelType w:val="hybridMultilevel"/>
    <w:tmpl w:val="34C8571A"/>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04E04"/>
    <w:multiLevelType w:val="hybridMultilevel"/>
    <w:tmpl w:val="6A40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35448E"/>
    <w:multiLevelType w:val="hybridMultilevel"/>
    <w:tmpl w:val="CAC6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256646"/>
    <w:multiLevelType w:val="hybridMultilevel"/>
    <w:tmpl w:val="9DE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9102B"/>
    <w:multiLevelType w:val="hybridMultilevel"/>
    <w:tmpl w:val="EFA8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1F4633"/>
    <w:multiLevelType w:val="hybridMultilevel"/>
    <w:tmpl w:val="AE14EA96"/>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64620"/>
    <w:multiLevelType w:val="hybridMultilevel"/>
    <w:tmpl w:val="1606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C7025"/>
    <w:multiLevelType w:val="hybridMultilevel"/>
    <w:tmpl w:val="1852627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E3315"/>
    <w:multiLevelType w:val="hybridMultilevel"/>
    <w:tmpl w:val="CFEC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F71676"/>
    <w:multiLevelType w:val="hybridMultilevel"/>
    <w:tmpl w:val="A288B9E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6070F0"/>
    <w:multiLevelType w:val="hybridMultilevel"/>
    <w:tmpl w:val="1F9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2E555F"/>
    <w:multiLevelType w:val="hybridMultilevel"/>
    <w:tmpl w:val="DFD2176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B132C"/>
    <w:multiLevelType w:val="hybridMultilevel"/>
    <w:tmpl w:val="47B0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8C2E40"/>
    <w:multiLevelType w:val="hybridMultilevel"/>
    <w:tmpl w:val="32B4A05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547C7B"/>
    <w:multiLevelType w:val="hybridMultilevel"/>
    <w:tmpl w:val="AEC2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6E6D40"/>
    <w:multiLevelType w:val="hybridMultilevel"/>
    <w:tmpl w:val="425A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9"/>
  </w:num>
  <w:num w:numId="3">
    <w:abstractNumId w:val="29"/>
  </w:num>
  <w:num w:numId="4">
    <w:abstractNumId w:val="24"/>
  </w:num>
  <w:num w:numId="5">
    <w:abstractNumId w:val="6"/>
  </w:num>
  <w:num w:numId="6">
    <w:abstractNumId w:val="31"/>
  </w:num>
  <w:num w:numId="7">
    <w:abstractNumId w:val="18"/>
  </w:num>
  <w:num w:numId="8">
    <w:abstractNumId w:val="0"/>
  </w:num>
  <w:num w:numId="9">
    <w:abstractNumId w:val="14"/>
  </w:num>
  <w:num w:numId="10">
    <w:abstractNumId w:val="20"/>
  </w:num>
  <w:num w:numId="11">
    <w:abstractNumId w:val="4"/>
  </w:num>
  <w:num w:numId="12">
    <w:abstractNumId w:val="37"/>
  </w:num>
  <w:num w:numId="13">
    <w:abstractNumId w:val="3"/>
  </w:num>
  <w:num w:numId="14">
    <w:abstractNumId w:val="35"/>
  </w:num>
  <w:num w:numId="15">
    <w:abstractNumId w:val="5"/>
  </w:num>
  <w:num w:numId="16">
    <w:abstractNumId w:val="12"/>
  </w:num>
  <w:num w:numId="17">
    <w:abstractNumId w:val="33"/>
  </w:num>
  <w:num w:numId="18">
    <w:abstractNumId w:val="22"/>
  </w:num>
  <w:num w:numId="19">
    <w:abstractNumId w:val="10"/>
  </w:num>
  <w:num w:numId="20">
    <w:abstractNumId w:val="34"/>
  </w:num>
  <w:num w:numId="21">
    <w:abstractNumId w:val="23"/>
  </w:num>
  <w:num w:numId="22">
    <w:abstractNumId w:val="13"/>
  </w:num>
  <w:num w:numId="23">
    <w:abstractNumId w:val="19"/>
  </w:num>
  <w:num w:numId="24">
    <w:abstractNumId w:val="7"/>
  </w:num>
  <w:num w:numId="25">
    <w:abstractNumId w:val="36"/>
  </w:num>
  <w:num w:numId="26">
    <w:abstractNumId w:val="28"/>
  </w:num>
  <w:num w:numId="27">
    <w:abstractNumId w:val="16"/>
  </w:num>
  <w:num w:numId="28">
    <w:abstractNumId w:val="30"/>
  </w:num>
  <w:num w:numId="29">
    <w:abstractNumId w:val="11"/>
  </w:num>
  <w:num w:numId="30">
    <w:abstractNumId w:val="38"/>
  </w:num>
  <w:num w:numId="31">
    <w:abstractNumId w:val="27"/>
  </w:num>
  <w:num w:numId="32">
    <w:abstractNumId w:val="39"/>
  </w:num>
  <w:num w:numId="33">
    <w:abstractNumId w:val="25"/>
  </w:num>
  <w:num w:numId="34">
    <w:abstractNumId w:val="15"/>
  </w:num>
  <w:num w:numId="35">
    <w:abstractNumId w:val="21"/>
  </w:num>
  <w:num w:numId="36">
    <w:abstractNumId w:val="32"/>
  </w:num>
  <w:num w:numId="37">
    <w:abstractNumId w:val="2"/>
  </w:num>
  <w:num w:numId="38">
    <w:abstractNumId w:val="8"/>
  </w:num>
  <w:num w:numId="39">
    <w:abstractNumId w:val="1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4"/>
    <w:rsid w:val="00005491"/>
    <w:rsid w:val="00020FF1"/>
    <w:rsid w:val="00076281"/>
    <w:rsid w:val="000A7BDD"/>
    <w:rsid w:val="000B0F36"/>
    <w:rsid w:val="00143B99"/>
    <w:rsid w:val="00154C23"/>
    <w:rsid w:val="00157FB1"/>
    <w:rsid w:val="00164AEC"/>
    <w:rsid w:val="001B2E20"/>
    <w:rsid w:val="001D3076"/>
    <w:rsid w:val="00282792"/>
    <w:rsid w:val="00293087"/>
    <w:rsid w:val="002B5D68"/>
    <w:rsid w:val="002D37FE"/>
    <w:rsid w:val="0030143F"/>
    <w:rsid w:val="00306B3A"/>
    <w:rsid w:val="003166D9"/>
    <w:rsid w:val="00332DDC"/>
    <w:rsid w:val="00333884"/>
    <w:rsid w:val="003C2497"/>
    <w:rsid w:val="003D11AD"/>
    <w:rsid w:val="003D53C6"/>
    <w:rsid w:val="003E2E50"/>
    <w:rsid w:val="00402054"/>
    <w:rsid w:val="004114B0"/>
    <w:rsid w:val="00466C18"/>
    <w:rsid w:val="00481E4B"/>
    <w:rsid w:val="004941B7"/>
    <w:rsid w:val="00506294"/>
    <w:rsid w:val="0059196A"/>
    <w:rsid w:val="005A77D6"/>
    <w:rsid w:val="005C53A8"/>
    <w:rsid w:val="00640EAE"/>
    <w:rsid w:val="00646019"/>
    <w:rsid w:val="0067638A"/>
    <w:rsid w:val="00684084"/>
    <w:rsid w:val="006B0F80"/>
    <w:rsid w:val="006F3A50"/>
    <w:rsid w:val="0074172E"/>
    <w:rsid w:val="0079526E"/>
    <w:rsid w:val="007C21A7"/>
    <w:rsid w:val="007E2CF0"/>
    <w:rsid w:val="0081502D"/>
    <w:rsid w:val="00842B6D"/>
    <w:rsid w:val="00845646"/>
    <w:rsid w:val="00863E2C"/>
    <w:rsid w:val="008B7699"/>
    <w:rsid w:val="00991DFF"/>
    <w:rsid w:val="009F085B"/>
    <w:rsid w:val="00A3022B"/>
    <w:rsid w:val="00A73766"/>
    <w:rsid w:val="00AB04EA"/>
    <w:rsid w:val="00AC3D65"/>
    <w:rsid w:val="00B13940"/>
    <w:rsid w:val="00B43E47"/>
    <w:rsid w:val="00BA2188"/>
    <w:rsid w:val="00BB6103"/>
    <w:rsid w:val="00C0780B"/>
    <w:rsid w:val="00C34230"/>
    <w:rsid w:val="00C95410"/>
    <w:rsid w:val="00D313EF"/>
    <w:rsid w:val="00D86F75"/>
    <w:rsid w:val="00D879D0"/>
    <w:rsid w:val="00DD0329"/>
    <w:rsid w:val="00E41C74"/>
    <w:rsid w:val="00E440A2"/>
    <w:rsid w:val="00E619E3"/>
    <w:rsid w:val="00EC7894"/>
    <w:rsid w:val="00EC7EDC"/>
    <w:rsid w:val="00ED74C3"/>
    <w:rsid w:val="00F065C0"/>
    <w:rsid w:val="00F117D3"/>
    <w:rsid w:val="00F340FA"/>
    <w:rsid w:val="00F639E4"/>
    <w:rsid w:val="00F6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6875C0"/>
  <w15:docId w15:val="{43C271B7-8357-411B-B2C0-E3D4FF6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54"/>
    <w:rPr>
      <w:rFonts w:ascii="Tahoma" w:hAnsi="Tahoma" w:cs="Tahoma"/>
      <w:sz w:val="16"/>
      <w:szCs w:val="16"/>
    </w:rPr>
  </w:style>
  <w:style w:type="character" w:styleId="Hyperlink">
    <w:name w:val="Hyperlink"/>
    <w:basedOn w:val="DefaultParagraphFont"/>
    <w:uiPriority w:val="99"/>
    <w:unhideWhenUsed/>
    <w:rsid w:val="00402054"/>
    <w:rPr>
      <w:color w:val="0000FF" w:themeColor="hyperlink"/>
      <w:u w:val="single"/>
    </w:rPr>
  </w:style>
  <w:style w:type="paragraph" w:styleId="Header">
    <w:name w:val="header"/>
    <w:basedOn w:val="Normal"/>
    <w:link w:val="HeaderChar"/>
    <w:uiPriority w:val="99"/>
    <w:unhideWhenUsed/>
    <w:rsid w:val="004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54"/>
  </w:style>
  <w:style w:type="paragraph" w:styleId="Footer">
    <w:name w:val="footer"/>
    <w:basedOn w:val="Normal"/>
    <w:link w:val="FooterChar"/>
    <w:uiPriority w:val="99"/>
    <w:unhideWhenUsed/>
    <w:rsid w:val="004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54"/>
  </w:style>
  <w:style w:type="paragraph" w:customStyle="1" w:styleId="Default">
    <w:name w:val="Default"/>
    <w:rsid w:val="00D879D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7894"/>
    <w:pPr>
      <w:ind w:left="720"/>
      <w:contextualSpacing/>
    </w:pPr>
  </w:style>
  <w:style w:type="paragraph" w:styleId="NoSpacing">
    <w:name w:val="No Spacing"/>
    <w:uiPriority w:val="1"/>
    <w:qFormat/>
    <w:rsid w:val="00F6620D"/>
    <w:pPr>
      <w:spacing w:after="0" w:line="240" w:lineRule="auto"/>
    </w:pPr>
  </w:style>
  <w:style w:type="table" w:styleId="TableGrid">
    <w:name w:val="Table Grid"/>
    <w:basedOn w:val="TableNormal"/>
    <w:uiPriority w:val="39"/>
    <w:rsid w:val="0015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next w:val="GridTable2-Accent5"/>
    <w:uiPriority w:val="47"/>
    <w:rsid w:val="00157FB1"/>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157FB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odyTextIndent">
    <w:name w:val="Body Text Indent"/>
    <w:basedOn w:val="Normal"/>
    <w:link w:val="BodyTextIndentChar"/>
    <w:uiPriority w:val="99"/>
    <w:unhideWhenUsed/>
    <w:rsid w:val="003D11AD"/>
    <w:pPr>
      <w:spacing w:after="12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uiPriority w:val="99"/>
    <w:rsid w:val="003D11AD"/>
    <w:rPr>
      <w:rFonts w:ascii="Arial" w:eastAsia="Times New Roman" w:hAnsi="Arial" w:cs="Times New Roman"/>
      <w:sz w:val="20"/>
      <w:szCs w:val="20"/>
    </w:rPr>
  </w:style>
  <w:style w:type="paragraph" w:styleId="EndnoteText">
    <w:name w:val="endnote text"/>
    <w:basedOn w:val="Normal"/>
    <w:link w:val="EndnoteTextChar"/>
    <w:semiHidden/>
    <w:rsid w:val="003D11AD"/>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3D11AD"/>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9" ma:contentTypeDescription="Create a new document." ma:contentTypeScope="" ma:versionID="ffb04d70197bd5b19c63359d15b87acd">
  <xsd:schema xmlns:xsd="http://www.w3.org/2001/XMLSchema" xmlns:xs="http://www.w3.org/2001/XMLSchema" xmlns:p="http://schemas.microsoft.com/office/2006/metadata/properties" xmlns:ns3="1e3d17c7-3341-445a-bc96-d302fa44d1c6" targetNamespace="http://schemas.microsoft.com/office/2006/metadata/properties" ma:root="true" ma:fieldsID="27a462f8d14ec4643a2cec0c97e8bd20" ns3:_="">
    <xsd:import namespace="1e3d17c7-3341-445a-bc96-d302fa44d1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4ED242-B7EF-4077-A865-FFEBA632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EF174-BCE8-430D-8C2F-349D68811866}">
  <ds:schemaRefs>
    <ds:schemaRef ds:uri="http://purl.org/dc/terms/"/>
    <ds:schemaRef ds:uri="http://schemas.microsoft.com/office/infopath/2007/PartnerControls"/>
    <ds:schemaRef ds:uri="1e3d17c7-3341-445a-bc96-d302fa44d1c6"/>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C41E8F5-0874-4845-8265-1A6850864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aTTACHMENT C-1</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C-1</dc:title>
  <dc:subject>UC Riverside AP Recruit</dc:subject>
  <dc:creator>Academic Personnel Office</dc:creator>
  <cp:lastModifiedBy>Deborah Greene</cp:lastModifiedBy>
  <cp:revision>3</cp:revision>
  <cp:lastPrinted>2020-07-23T15:01:00Z</cp:lastPrinted>
  <dcterms:created xsi:type="dcterms:W3CDTF">2020-07-23T21:52:00Z</dcterms:created>
  <dcterms:modified xsi:type="dcterms:W3CDTF">2020-07-28T14:41:00Z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